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3021FFC5"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1"/>
          <w:kern w:val="0"/>
          <w:sz w:val="28"/>
          <w:lang w:val="en-US"/>
          <w14:ligatures w14:val="none"/>
        </w:rPr>
        <w:t>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D0584B">
        <w:rPr>
          <w:rFonts w:ascii="Arial" w:eastAsia="Times New Roman" w:cs="Times New Roman"/>
          <w:b/>
          <w:spacing w:val="-2"/>
          <w:kern w:val="0"/>
          <w:sz w:val="28"/>
          <w:lang w:val="en-US"/>
          <w14:ligatures w14:val="none"/>
        </w:rPr>
        <w:t>24</w:t>
      </w:r>
      <w:r w:rsidR="00D0584B" w:rsidRPr="00D0584B">
        <w:rPr>
          <w:rFonts w:ascii="Arial" w:eastAsia="Times New Roman" w:cs="Times New Roman"/>
          <w:b/>
          <w:spacing w:val="-2"/>
          <w:kern w:val="0"/>
          <w:sz w:val="28"/>
          <w:vertAlign w:val="superscript"/>
          <w:lang w:val="en-US"/>
          <w14:ligatures w14:val="none"/>
        </w:rPr>
        <w:t>th</w:t>
      </w:r>
      <w:r w:rsidR="00D0584B">
        <w:rPr>
          <w:rFonts w:ascii="Arial" w:eastAsia="Times New Roman" w:cs="Times New Roman"/>
          <w:b/>
          <w:spacing w:val="-2"/>
          <w:kern w:val="0"/>
          <w:sz w:val="28"/>
          <w:lang w:val="en-US"/>
          <w14:ligatures w14:val="none"/>
        </w:rPr>
        <w:t xml:space="preserve"> March</w:t>
      </w:r>
      <w:r w:rsidRPr="00A87095">
        <w:rPr>
          <w:rFonts w:ascii="Arial" w:eastAsia="Times New Roman" w:cs="Times New Roman"/>
          <w:b/>
          <w:kern w:val="0"/>
          <w:sz w:val="28"/>
          <w:lang w:val="en-US"/>
          <w14:ligatures w14:val="none"/>
        </w:rPr>
        <w:t xml:space="preserve"> </w:t>
      </w:r>
      <w:r w:rsidRPr="00A87095">
        <w:rPr>
          <w:rFonts w:ascii="Arial" w:eastAsia="Times New Roman" w:cs="Times New Roman"/>
          <w:b/>
          <w:spacing w:val="-1"/>
          <w:kern w:val="0"/>
          <w:sz w:val="28"/>
          <w:lang w:val="en-US"/>
          <w14:ligatures w14:val="none"/>
        </w:rPr>
        <w:t>202</w:t>
      </w:r>
      <w:r w:rsidR="00CE1E0A">
        <w:rPr>
          <w:rFonts w:ascii="Arial" w:eastAsia="Times New Roman" w:cs="Times New Roman"/>
          <w:b/>
          <w:spacing w:val="-1"/>
          <w:kern w:val="0"/>
          <w:sz w:val="28"/>
          <w:lang w:val="en-US"/>
          <w14:ligatures w14:val="none"/>
        </w:rPr>
        <w:t>5</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Present:  </w:t>
      </w:r>
    </w:p>
    <w:p w14:paraId="695DAE36" w14:textId="11E7283B" w:rsidR="00E05647"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W Parker-Foers (Chairperson),</w:t>
      </w:r>
      <w:r w:rsidR="006F3342" w:rsidRPr="006F3342">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Cllr T Adair,</w:t>
      </w:r>
      <w:r>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Cllr O Baum-Dixon</w:t>
      </w:r>
      <w:r w:rsidR="00D0584B">
        <w:rPr>
          <w:rFonts w:ascii="Arial" w:eastAsia="Times New Roman" w:hAnsi="Arial" w:cs="Arial"/>
          <w:kern w:val="0"/>
          <w:sz w:val="24"/>
          <w:szCs w:val="24"/>
          <w:lang w:val="en-US"/>
          <w14:ligatures w14:val="none"/>
        </w:rPr>
        <w:t>,</w:t>
      </w:r>
      <w:r w:rsidR="006F3342">
        <w:rPr>
          <w:rFonts w:ascii="Arial" w:eastAsia="Times New Roman" w:hAnsi="Arial" w:cs="Arial"/>
          <w:kern w:val="0"/>
          <w:sz w:val="24"/>
          <w:szCs w:val="24"/>
          <w:lang w:val="en-US"/>
          <w14:ligatures w14:val="none"/>
        </w:rPr>
        <w:t xml:space="preserve"> </w:t>
      </w:r>
      <w:r w:rsidR="00D0584B">
        <w:rPr>
          <w:rFonts w:ascii="Arial" w:eastAsia="Times New Roman" w:hAnsi="Arial" w:cs="Arial"/>
          <w:kern w:val="0"/>
          <w:sz w:val="24"/>
          <w:szCs w:val="24"/>
          <w:lang w:val="en-US"/>
          <w14:ligatures w14:val="none"/>
        </w:rPr>
        <w:t xml:space="preserve">Cllr V Beckett, </w:t>
      </w:r>
      <w:r>
        <w:rPr>
          <w:rFonts w:ascii="Arial" w:eastAsia="Times New Roman" w:hAnsi="Arial" w:cs="Arial"/>
          <w:kern w:val="0"/>
          <w:sz w:val="24"/>
          <w:szCs w:val="24"/>
          <w:lang w:val="en-US"/>
          <w14:ligatures w14:val="none"/>
        </w:rPr>
        <w:t>Cllr J Chadburn,</w:t>
      </w:r>
      <w:r w:rsidR="00D0584B">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Cllr K Parry</w:t>
      </w:r>
      <w:r>
        <w:rPr>
          <w:rFonts w:ascii="Arial" w:eastAsia="Times New Roman" w:hAnsi="Arial" w:cs="Arial"/>
          <w:kern w:val="0"/>
          <w:sz w:val="24"/>
          <w:szCs w:val="24"/>
          <w:lang w:val="en-US"/>
          <w14:ligatures w14:val="none"/>
        </w:rPr>
        <w:t xml:space="preserve"> and </w:t>
      </w:r>
      <w:r w:rsidR="006F3342">
        <w:rPr>
          <w:rFonts w:ascii="Arial" w:eastAsia="Times New Roman" w:hAnsi="Arial" w:cs="Arial"/>
          <w:kern w:val="0"/>
          <w:sz w:val="24"/>
          <w:szCs w:val="24"/>
          <w:lang w:val="en-US"/>
          <w14:ligatures w14:val="none"/>
        </w:rPr>
        <w:t>Cllr R Rowbottom,</w:t>
      </w:r>
    </w:p>
    <w:p w14:paraId="3F8E7B3F" w14:textId="77777777"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816B3E"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816B3E">
        <w:rPr>
          <w:rFonts w:ascii="Arial" w:eastAsia="Times New Roman" w:hAnsi="Arial" w:cs="Arial"/>
          <w:b/>
          <w:bCs/>
          <w:kern w:val="0"/>
          <w:sz w:val="24"/>
          <w:szCs w:val="24"/>
          <w:lang w:val="en-US"/>
          <w14:ligatures w14:val="none"/>
        </w:rPr>
        <w:t>In Attendance</w:t>
      </w:r>
    </w:p>
    <w:p w14:paraId="5DDCB8B0" w14:textId="3C17F635"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Mrs Y Colverson – Clerk</w:t>
      </w:r>
    </w:p>
    <w:p w14:paraId="0FD20A41" w14:textId="20476E0D" w:rsidR="00816B3E" w:rsidRDefault="00D0584B"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3</w:t>
      </w:r>
      <w:r w:rsidR="00816B3E">
        <w:rPr>
          <w:rFonts w:ascii="Arial" w:eastAsia="Times New Roman" w:hAnsi="Arial" w:cs="Arial"/>
          <w:kern w:val="0"/>
          <w:sz w:val="24"/>
          <w:szCs w:val="24"/>
          <w:lang w:val="en-US"/>
          <w14:ligatures w14:val="none"/>
        </w:rPr>
        <w:t xml:space="preserve"> members of public</w:t>
      </w:r>
    </w:p>
    <w:p w14:paraId="60EBB2A1" w14:textId="77777777" w:rsidR="00D40766"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46EC0E84" w14:textId="77777777" w:rsidR="00D0584B" w:rsidRPr="008E742A" w:rsidRDefault="00D0584B" w:rsidP="00D0584B">
      <w:pPr>
        <w:spacing w:after="200" w:line="276" w:lineRule="auto"/>
        <w:rPr>
          <w:rFonts w:ascii="Calibri" w:eastAsia="Times New Roman" w:hAnsi="Calibri" w:cs="Times New Roman"/>
          <w:kern w:val="0"/>
          <w:sz w:val="24"/>
          <w:szCs w:val="24"/>
          <w14:ligatures w14:val="none"/>
        </w:rPr>
      </w:pPr>
      <w:r w:rsidRPr="008E742A">
        <w:rPr>
          <w:rFonts w:ascii="Calibri" w:eastAsia="Times New Roman" w:hAnsi="Calibri" w:cs="Times New Roman"/>
          <w:kern w:val="0"/>
          <w:sz w:val="24"/>
          <w:szCs w:val="24"/>
          <w14:ligatures w14:val="none"/>
        </w:rPr>
        <w:t xml:space="preserve">A period of not more than fifteen minutes will be made available for members of the public, and Members of the Council, to comment on any matter prior to the start of the meeting.  </w:t>
      </w:r>
    </w:p>
    <w:p w14:paraId="57703461" w14:textId="2663C960" w:rsidR="00D0584B" w:rsidRDefault="00D0584B"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Member of the public expressed an issue with a neighbour and a possible risk of damage to his property and the environment.</w:t>
      </w:r>
    </w:p>
    <w:p w14:paraId="42A21E75" w14:textId="77777777" w:rsidR="00D0584B" w:rsidRDefault="00D0584B" w:rsidP="00D05AF6">
      <w:pPr>
        <w:widowControl w:val="0"/>
        <w:spacing w:after="0" w:line="240" w:lineRule="auto"/>
        <w:outlineLvl w:val="0"/>
        <w:rPr>
          <w:rFonts w:ascii="Arial" w:eastAsia="Times New Roman" w:hAnsi="Arial" w:cs="Arial"/>
          <w:kern w:val="0"/>
          <w:sz w:val="24"/>
          <w:szCs w:val="24"/>
          <w:lang w:val="en-US"/>
          <w14:ligatures w14:val="none"/>
        </w:rPr>
      </w:pPr>
    </w:p>
    <w:p w14:paraId="5CEDF4D1" w14:textId="5D156FC2" w:rsidR="00D0584B" w:rsidRDefault="00D0584B"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Adair will take this up as the Borough Councillor</w:t>
      </w:r>
    </w:p>
    <w:p w14:paraId="0B1A3DF9" w14:textId="77777777" w:rsidR="00816B3E" w:rsidRPr="00A87095"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5F6BB046" w14:textId="77777777" w:rsidR="00D0584B" w:rsidRDefault="00D0584B" w:rsidP="00D0584B">
      <w:p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b/>
          <w:kern w:val="0"/>
          <w:sz w:val="24"/>
          <w:szCs w:val="24"/>
          <w14:ligatures w14:val="none"/>
        </w:rPr>
        <w:t>25-051 Apologies for Absence</w:t>
      </w:r>
      <w:r w:rsidRPr="00D0584B">
        <w:rPr>
          <w:rFonts w:ascii="Calibri" w:eastAsia="Times New Roman" w:hAnsi="Calibri" w:cs="Times New Roman"/>
          <w:kern w:val="0"/>
          <w:sz w:val="24"/>
          <w:szCs w:val="24"/>
          <w14:ligatures w14:val="none"/>
        </w:rPr>
        <w:t xml:space="preserve"> – To receive, and approve if appropriate, apologies for absence and reasons given.</w:t>
      </w:r>
    </w:p>
    <w:p w14:paraId="1025E130" w14:textId="13857031" w:rsidR="00D0584B" w:rsidRP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Apologies received from Cllr R Croxton</w:t>
      </w:r>
    </w:p>
    <w:p w14:paraId="41564EFD" w14:textId="77777777" w:rsidR="00D0584B" w:rsidRPr="00D0584B" w:rsidRDefault="00D0584B" w:rsidP="00D0584B">
      <w:pPr>
        <w:spacing w:after="200" w:line="276" w:lineRule="auto"/>
        <w:rPr>
          <w:rFonts w:ascii="Calibri" w:eastAsia="Times New Roman" w:hAnsi="Calibri" w:cs="Times New Roman"/>
          <w:b/>
          <w:kern w:val="0"/>
          <w:sz w:val="24"/>
          <w:szCs w:val="24"/>
          <w14:ligatures w14:val="none"/>
        </w:rPr>
      </w:pPr>
      <w:r w:rsidRPr="00D0584B">
        <w:rPr>
          <w:rFonts w:ascii="Calibri" w:eastAsia="Times New Roman" w:hAnsi="Calibri" w:cs="Times New Roman"/>
          <w:b/>
          <w:kern w:val="0"/>
          <w:sz w:val="24"/>
          <w:szCs w:val="24"/>
          <w14:ligatures w14:val="none"/>
        </w:rPr>
        <w:t>25-052 Declaration of Members Interests</w:t>
      </w:r>
    </w:p>
    <w:p w14:paraId="2721066B" w14:textId="67C2EBF0" w:rsidR="00D0584B" w:rsidRDefault="00D0584B" w:rsidP="00D0584B">
      <w:pPr>
        <w:numPr>
          <w:ilvl w:val="0"/>
          <w:numId w:val="19"/>
        </w:numPr>
        <w:spacing w:after="20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Members </w:t>
      </w:r>
      <w:r>
        <w:rPr>
          <w:rFonts w:ascii="Calibri" w:eastAsia="Times New Roman" w:hAnsi="Calibri" w:cs="Times New Roman"/>
          <w:kern w:val="0"/>
          <w:sz w:val="24"/>
          <w:szCs w:val="24"/>
          <w14:ligatures w14:val="none"/>
        </w:rPr>
        <w:t xml:space="preserve">were </w:t>
      </w:r>
      <w:r w:rsidRPr="00D0584B">
        <w:rPr>
          <w:rFonts w:ascii="Calibri" w:eastAsia="Times New Roman" w:hAnsi="Calibri" w:cs="Times New Roman"/>
          <w:kern w:val="0"/>
          <w:sz w:val="24"/>
          <w:szCs w:val="24"/>
          <w14:ligatures w14:val="none"/>
        </w:rPr>
        <w:t xml:space="preserve">reminded to declare any interest in any item on the agenda at this time, or at any time during the meeting, in accordance with Treeton Parish Council’s Code of Conduct.  </w:t>
      </w:r>
    </w:p>
    <w:p w14:paraId="06125858" w14:textId="77777777" w:rsidR="00D0584B" w:rsidRPr="00D0584B" w:rsidRDefault="00D0584B" w:rsidP="00D0584B">
      <w:pPr>
        <w:spacing w:after="200" w:line="276" w:lineRule="auto"/>
        <w:ind w:left="720"/>
        <w:contextualSpacing/>
        <w:rPr>
          <w:rFonts w:ascii="Calibri" w:eastAsia="Times New Roman" w:hAnsi="Calibri" w:cs="Times New Roman"/>
          <w:kern w:val="0"/>
          <w:sz w:val="24"/>
          <w:szCs w:val="24"/>
          <w14:ligatures w14:val="none"/>
        </w:rPr>
      </w:pPr>
    </w:p>
    <w:p w14:paraId="39000DCA" w14:textId="16D27A78" w:rsidR="00D0584B" w:rsidRDefault="00D0584B" w:rsidP="00D0584B">
      <w:pPr>
        <w:spacing w:after="200" w:line="276" w:lineRule="auto"/>
        <w:ind w:left="72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None received.</w:t>
      </w:r>
    </w:p>
    <w:p w14:paraId="3FDED562" w14:textId="77777777" w:rsidR="00D0584B" w:rsidRPr="00D0584B" w:rsidRDefault="00D0584B" w:rsidP="00D0584B">
      <w:pPr>
        <w:spacing w:after="200" w:line="276" w:lineRule="auto"/>
        <w:contextualSpacing/>
        <w:rPr>
          <w:rFonts w:ascii="Calibri" w:eastAsia="Times New Roman" w:hAnsi="Calibri" w:cs="Times New Roman"/>
          <w:kern w:val="0"/>
          <w:sz w:val="24"/>
          <w:szCs w:val="24"/>
          <w14:ligatures w14:val="none"/>
        </w:rPr>
      </w:pPr>
    </w:p>
    <w:p w14:paraId="521DCCD5" w14:textId="77777777" w:rsidR="00D0584B" w:rsidRDefault="00D0584B" w:rsidP="00D0584B">
      <w:pPr>
        <w:numPr>
          <w:ilvl w:val="0"/>
          <w:numId w:val="19"/>
        </w:numPr>
        <w:spacing w:after="20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To receive, and approve if appropriate, requests for dispensation from Members on matters in which they have an interest and wish to vote.  </w:t>
      </w:r>
    </w:p>
    <w:p w14:paraId="59157A9D" w14:textId="77777777" w:rsidR="00D0584B" w:rsidRDefault="00D0584B" w:rsidP="00D0584B">
      <w:pPr>
        <w:spacing w:after="200" w:line="276" w:lineRule="auto"/>
        <w:contextualSpacing/>
        <w:rPr>
          <w:rFonts w:ascii="Calibri" w:eastAsia="Times New Roman" w:hAnsi="Calibri" w:cs="Times New Roman"/>
          <w:kern w:val="0"/>
          <w:sz w:val="24"/>
          <w:szCs w:val="24"/>
          <w14:ligatures w14:val="none"/>
        </w:rPr>
      </w:pPr>
    </w:p>
    <w:p w14:paraId="33824B4B" w14:textId="57A797F7" w:rsidR="00D0584B" w:rsidRPr="00D0584B" w:rsidRDefault="00D0584B" w:rsidP="00D0584B">
      <w:pPr>
        <w:spacing w:after="200" w:line="276" w:lineRule="auto"/>
        <w:ind w:firstLine="72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None received.</w:t>
      </w:r>
    </w:p>
    <w:p w14:paraId="5C47E809" w14:textId="77777777" w:rsidR="00D0584B" w:rsidRPr="00D0584B" w:rsidRDefault="00D0584B" w:rsidP="00D0584B">
      <w:pPr>
        <w:spacing w:after="200" w:line="276" w:lineRule="auto"/>
        <w:contextualSpacing/>
        <w:rPr>
          <w:rFonts w:ascii="Calibri" w:eastAsia="Times New Roman" w:hAnsi="Calibri" w:cs="Times New Roman"/>
          <w:kern w:val="0"/>
          <w:sz w:val="24"/>
          <w:szCs w:val="24"/>
          <w14:ligatures w14:val="none"/>
        </w:rPr>
      </w:pPr>
    </w:p>
    <w:p w14:paraId="4D9D873F" w14:textId="77777777" w:rsidR="00D0584B" w:rsidRDefault="00D0584B" w:rsidP="00D0584B">
      <w:p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b/>
          <w:kern w:val="0"/>
          <w:sz w:val="24"/>
          <w:szCs w:val="24"/>
          <w14:ligatures w14:val="none"/>
        </w:rPr>
        <w:t>25-053 To approve Minutes</w:t>
      </w:r>
      <w:r w:rsidRPr="00D0584B">
        <w:rPr>
          <w:rFonts w:ascii="Calibri" w:eastAsia="Times New Roman" w:hAnsi="Calibri" w:cs="Times New Roman"/>
          <w:kern w:val="0"/>
          <w:sz w:val="24"/>
          <w:szCs w:val="24"/>
          <w14:ligatures w14:val="none"/>
        </w:rPr>
        <w:t xml:space="preserve"> of the Parish Council meetings held on Tuesday 25</w:t>
      </w:r>
      <w:r w:rsidRPr="00D0584B">
        <w:rPr>
          <w:rFonts w:ascii="Calibri" w:eastAsia="Times New Roman" w:hAnsi="Calibri" w:cs="Times New Roman"/>
          <w:kern w:val="0"/>
          <w:sz w:val="24"/>
          <w:szCs w:val="24"/>
          <w:vertAlign w:val="superscript"/>
          <w14:ligatures w14:val="none"/>
        </w:rPr>
        <w:t>th</w:t>
      </w:r>
      <w:r w:rsidRPr="00D0584B">
        <w:rPr>
          <w:rFonts w:ascii="Calibri" w:eastAsia="Times New Roman" w:hAnsi="Calibri" w:cs="Times New Roman"/>
          <w:kern w:val="0"/>
          <w:sz w:val="24"/>
          <w:szCs w:val="24"/>
          <w14:ligatures w14:val="none"/>
        </w:rPr>
        <w:t xml:space="preserve"> February 2025</w:t>
      </w:r>
    </w:p>
    <w:p w14:paraId="18A2F046" w14:textId="6C8C0743" w:rsidR="00D0584B" w:rsidRPr="00D0584B" w:rsidRDefault="00D0584B" w:rsidP="00D0584B">
      <w:pPr>
        <w:spacing w:after="200" w:line="276" w:lineRule="auto"/>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the minutes of the meeting held on Tuesday 25</w:t>
      </w:r>
      <w:r w:rsidRPr="00D0584B">
        <w:rPr>
          <w:rFonts w:ascii="Calibri" w:eastAsia="Times New Roman" w:hAnsi="Calibri" w:cs="Times New Roman"/>
          <w:kern w:val="0"/>
          <w:sz w:val="24"/>
          <w:szCs w:val="24"/>
          <w:vertAlign w:val="superscript"/>
          <w14:ligatures w14:val="none"/>
        </w:rPr>
        <w:t>th</w:t>
      </w:r>
      <w:r>
        <w:rPr>
          <w:rFonts w:ascii="Calibri" w:eastAsia="Times New Roman" w:hAnsi="Calibri" w:cs="Times New Roman"/>
          <w:kern w:val="0"/>
          <w:sz w:val="24"/>
          <w:szCs w:val="24"/>
          <w14:ligatures w14:val="none"/>
        </w:rPr>
        <w:t xml:space="preserve"> February 2025 are approved as a true record of proceedings.  </w:t>
      </w:r>
    </w:p>
    <w:p w14:paraId="2F5A5DE5" w14:textId="10D3D32B" w:rsidR="00D0584B" w:rsidRDefault="00D0584B" w:rsidP="00D0584B">
      <w:p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b/>
          <w:kern w:val="0"/>
          <w:sz w:val="24"/>
          <w:szCs w:val="24"/>
          <w14:ligatures w14:val="none"/>
        </w:rPr>
        <w:lastRenderedPageBreak/>
        <w:t>25-054 Clerk’s report</w:t>
      </w:r>
      <w:r w:rsidRPr="00D0584B">
        <w:rPr>
          <w:rFonts w:ascii="Calibri" w:eastAsia="Times New Roman" w:hAnsi="Calibri" w:cs="Times New Roman"/>
          <w:kern w:val="0"/>
          <w:sz w:val="24"/>
          <w:szCs w:val="24"/>
          <w14:ligatures w14:val="none"/>
        </w:rPr>
        <w:t xml:space="preserve"> – </w:t>
      </w:r>
      <w:r>
        <w:rPr>
          <w:rFonts w:ascii="Calibri" w:eastAsia="Times New Roman" w:hAnsi="Calibri" w:cs="Times New Roman"/>
          <w:kern w:val="0"/>
          <w:sz w:val="24"/>
          <w:szCs w:val="24"/>
          <w14:ligatures w14:val="none"/>
        </w:rPr>
        <w:t>T</w:t>
      </w:r>
      <w:r w:rsidRPr="00D0584B">
        <w:rPr>
          <w:rFonts w:ascii="Calibri" w:eastAsia="Times New Roman" w:hAnsi="Calibri" w:cs="Times New Roman"/>
          <w:kern w:val="0"/>
          <w:sz w:val="24"/>
          <w:szCs w:val="24"/>
          <w14:ligatures w14:val="none"/>
        </w:rPr>
        <w:t>he Clerk</w:t>
      </w:r>
      <w:r>
        <w:rPr>
          <w:rFonts w:ascii="Calibri" w:eastAsia="Times New Roman" w:hAnsi="Calibri" w:cs="Times New Roman"/>
          <w:kern w:val="0"/>
          <w:sz w:val="24"/>
          <w:szCs w:val="24"/>
          <w14:ligatures w14:val="none"/>
        </w:rPr>
        <w:t xml:space="preserve"> gave the following report,</w:t>
      </w:r>
      <w:r w:rsidRPr="00D0584B">
        <w:rPr>
          <w:rFonts w:ascii="Calibri" w:eastAsia="Times New Roman" w:hAnsi="Calibri" w:cs="Times New Roman"/>
          <w:kern w:val="0"/>
          <w:sz w:val="24"/>
          <w:szCs w:val="24"/>
          <w14:ligatures w14:val="none"/>
        </w:rPr>
        <w:t xml:space="preserve"> stating actions undertaken since the meeting held on Tuesday 25</w:t>
      </w:r>
      <w:r w:rsidRPr="00D0584B">
        <w:rPr>
          <w:rFonts w:ascii="Calibri" w:eastAsia="Times New Roman" w:hAnsi="Calibri" w:cs="Times New Roman"/>
          <w:kern w:val="0"/>
          <w:sz w:val="24"/>
          <w:szCs w:val="24"/>
          <w:vertAlign w:val="superscript"/>
          <w14:ligatures w14:val="none"/>
        </w:rPr>
        <w:t>th</w:t>
      </w:r>
      <w:r w:rsidRPr="00D0584B">
        <w:rPr>
          <w:rFonts w:ascii="Calibri" w:eastAsia="Times New Roman" w:hAnsi="Calibri" w:cs="Times New Roman"/>
          <w:kern w:val="0"/>
          <w:sz w:val="24"/>
          <w:szCs w:val="24"/>
          <w14:ligatures w14:val="none"/>
        </w:rPr>
        <w:t xml:space="preserve"> February 2025</w:t>
      </w:r>
    </w:p>
    <w:p w14:paraId="5032F164" w14:textId="5BE7D797"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Email had been sent regarding hanging baskets.  No reply to date so will be chased.</w:t>
      </w:r>
    </w:p>
    <w:p w14:paraId="7820115E" w14:textId="7403E451"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Solicitor now has the Clerk as the contact for the Parish Council</w:t>
      </w:r>
    </w:p>
    <w:p w14:paraId="4056732F" w14:textId="5593752C"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New Mower has been ordered and will be delivered in the very near future </w:t>
      </w:r>
    </w:p>
    <w:p w14:paraId="2F8E9EC7" w14:textId="55CBF262"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Training on the Rialtas finance software has been undertaken and work is underway to get the accounts up to date for the year end.</w:t>
      </w:r>
    </w:p>
    <w:p w14:paraId="0CFD916F" w14:textId="63E057CD"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Correspondence: Forwarded to Councillors:</w:t>
      </w:r>
    </w:p>
    <w:p w14:paraId="67CF9286" w14:textId="2898FF3A" w:rsidR="00D0584B" w:rsidRP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YLCA Updates</w:t>
      </w:r>
    </w:p>
    <w:p w14:paraId="351C77C8" w14:textId="0E7B6CB2" w:rsidR="00D0584B" w:rsidRP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RMBC weekly planning</w:t>
      </w:r>
    </w:p>
    <w:p w14:paraId="6146EE21" w14:textId="2D8DCA16" w:rsidR="00D0584B" w:rsidRP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RMBC March events in Rotherham</w:t>
      </w:r>
    </w:p>
    <w:p w14:paraId="7CE6F498" w14:textId="57542091" w:rsidR="00D0584B" w:rsidRP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Neighbourhood Allert – Wiseup Event</w:t>
      </w:r>
    </w:p>
    <w:p w14:paraId="283B1C43" w14:textId="1A5480EC" w:rsidR="00D0584B" w:rsidRP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Neighbourhood Watch Network Trustee Opportunity </w:t>
      </w:r>
    </w:p>
    <w:p w14:paraId="5159644D" w14:textId="7D8F0B57" w:rsidR="00D0584B" w:rsidRDefault="00D0584B" w:rsidP="00D0584B">
      <w:pPr>
        <w:pStyle w:val="ListParagraph"/>
        <w:numPr>
          <w:ilvl w:val="0"/>
          <w:numId w:val="23"/>
        </w:numPr>
        <w:spacing w:after="20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South Yorkshire Mayoral Combined Authority </w:t>
      </w:r>
      <w:r>
        <w:rPr>
          <w:rFonts w:ascii="Calibri" w:eastAsia="Times New Roman" w:hAnsi="Calibri" w:cs="Times New Roman"/>
          <w:kern w:val="0"/>
          <w:sz w:val="24"/>
          <w:szCs w:val="24"/>
          <w14:ligatures w14:val="none"/>
        </w:rPr>
        <w:t>–</w:t>
      </w:r>
      <w:r w:rsidRPr="00D0584B">
        <w:rPr>
          <w:rFonts w:ascii="Calibri" w:eastAsia="Times New Roman" w:hAnsi="Calibri" w:cs="Times New Roman"/>
          <w:kern w:val="0"/>
          <w:sz w:val="24"/>
          <w:szCs w:val="24"/>
          <w14:ligatures w14:val="none"/>
        </w:rPr>
        <w:t xml:space="preserve"> update</w:t>
      </w:r>
    </w:p>
    <w:p w14:paraId="5A7A7381" w14:textId="79B2D78E"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The Chair recommended that  Rialtas be contracted to assist the clerk with the financial year end, there is a cost of £650 + VAT</w:t>
      </w:r>
    </w:p>
    <w:p w14:paraId="021EC713" w14:textId="328A9833" w:rsidR="00D0584B" w:rsidRDefault="00D0584B"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All in favour </w:t>
      </w:r>
    </w:p>
    <w:p w14:paraId="0B79FAB4" w14:textId="0426642B" w:rsidR="00D0584B" w:rsidRDefault="00D0584B" w:rsidP="00D0584B">
      <w:pPr>
        <w:spacing w:after="200" w:line="276" w:lineRule="auto"/>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That Rialtas will be contracted to assist in the year end process</w:t>
      </w:r>
    </w:p>
    <w:p w14:paraId="69F95255" w14:textId="757C2DBD" w:rsidR="003C481C" w:rsidRDefault="003C481C"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Updates from the Chair:</w:t>
      </w:r>
    </w:p>
    <w:p w14:paraId="18CD5DC7" w14:textId="1A9CC64E" w:rsidR="003C481C" w:rsidRPr="00D0584B" w:rsidRDefault="003C481C" w:rsidP="00D0584B">
      <w:pPr>
        <w:spacing w:after="200" w:line="276"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Work has started on the wall on Church lane.  The contractors state that this work should take three weeks to complete.  </w:t>
      </w:r>
    </w:p>
    <w:p w14:paraId="38D0E425" w14:textId="77777777" w:rsidR="00D0584B" w:rsidRPr="00D0584B" w:rsidRDefault="00D0584B" w:rsidP="00D0584B">
      <w:pPr>
        <w:spacing w:after="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b/>
          <w:kern w:val="0"/>
          <w:sz w:val="24"/>
          <w:szCs w:val="24"/>
          <w14:ligatures w14:val="none"/>
        </w:rPr>
        <w:t>25-055 Exclusion of press and public</w:t>
      </w:r>
      <w:r w:rsidRPr="00D0584B">
        <w:rPr>
          <w:rFonts w:ascii="Calibri" w:eastAsia="Times New Roman" w:hAnsi="Calibri" w:cs="Times New Roman"/>
          <w:kern w:val="0"/>
          <w:sz w:val="24"/>
          <w:szCs w:val="24"/>
          <w14:ligatures w14:val="none"/>
        </w:rPr>
        <w:t xml:space="preserve"> – to resolve items, if any, to be discussed with the press and public excluded. </w:t>
      </w:r>
    </w:p>
    <w:p w14:paraId="40CD43FF" w14:textId="77777777" w:rsidR="00D0584B" w:rsidRPr="00D0584B" w:rsidRDefault="00D0584B" w:rsidP="00D0584B">
      <w:pPr>
        <w:spacing w:after="0" w:line="276" w:lineRule="auto"/>
        <w:rPr>
          <w:rFonts w:ascii="Calibri" w:eastAsia="Times New Roman" w:hAnsi="Calibri" w:cs="Times New Roman"/>
          <w:bCs/>
          <w:i/>
          <w:kern w:val="24"/>
          <w:sz w:val="20"/>
          <w:szCs w:val="20"/>
          <w14:ligatures w14:val="none"/>
        </w:rPr>
      </w:pPr>
      <w:r w:rsidRPr="00D0584B">
        <w:rPr>
          <w:rFonts w:ascii="Calibri" w:eastAsia="Times New Roman" w:hAnsi="Calibri" w:cs="Times New Roman"/>
          <w:bCs/>
          <w:i/>
          <w:kern w:val="24"/>
          <w:sz w:val="20"/>
          <w:szCs w:val="20"/>
          <w14:ligatures w14:val="none"/>
        </w:rPr>
        <w:t>Section 1(2) of the Public Bodies (Admission to Meetings) Act 1960</w:t>
      </w:r>
    </w:p>
    <w:p w14:paraId="1DB65E56" w14:textId="77777777" w:rsidR="00D0584B" w:rsidRDefault="00D0584B" w:rsidP="00D0584B">
      <w:pPr>
        <w:spacing w:after="0" w:line="276" w:lineRule="auto"/>
        <w:rPr>
          <w:rFonts w:ascii="Calibri" w:eastAsia="Times New Roman" w:hAnsi="Calibri" w:cs="Times New Roman"/>
          <w:bCs/>
          <w:i/>
          <w:kern w:val="24"/>
          <w:sz w:val="24"/>
          <w:szCs w:val="24"/>
          <w14:ligatures w14:val="none"/>
        </w:rPr>
      </w:pPr>
    </w:p>
    <w:p w14:paraId="6E52F1FE" w14:textId="4B1B7DE1" w:rsidR="003C481C" w:rsidRPr="00D0584B" w:rsidRDefault="003C481C" w:rsidP="00D0584B">
      <w:pPr>
        <w:spacing w:after="0" w:line="276" w:lineRule="auto"/>
        <w:rPr>
          <w:rFonts w:ascii="Calibri" w:eastAsia="Times New Roman" w:hAnsi="Calibri" w:cs="Times New Roman"/>
          <w:bCs/>
          <w:iCs/>
          <w:kern w:val="24"/>
          <w:sz w:val="24"/>
          <w:szCs w:val="24"/>
          <w14:ligatures w14:val="none"/>
        </w:rPr>
      </w:pPr>
      <w:r w:rsidRPr="00992A5F">
        <w:rPr>
          <w:rFonts w:ascii="Calibri" w:eastAsia="Times New Roman" w:hAnsi="Calibri" w:cs="Times New Roman"/>
          <w:b/>
          <w:iCs/>
          <w:kern w:val="24"/>
          <w:sz w:val="24"/>
          <w:szCs w:val="24"/>
          <w14:ligatures w14:val="none"/>
        </w:rPr>
        <w:t xml:space="preserve">RESOVLED: </w:t>
      </w:r>
      <w:r w:rsidRPr="003C481C">
        <w:rPr>
          <w:rFonts w:ascii="Calibri" w:eastAsia="Times New Roman" w:hAnsi="Calibri" w:cs="Times New Roman"/>
          <w:bCs/>
          <w:iCs/>
          <w:kern w:val="24"/>
          <w:sz w:val="24"/>
          <w:szCs w:val="24"/>
          <w14:ligatures w14:val="none"/>
        </w:rPr>
        <w:t xml:space="preserve">That item </w:t>
      </w:r>
      <w:r w:rsidRPr="00D0584B">
        <w:rPr>
          <w:rFonts w:ascii="Calibri" w:eastAsia="Times New Roman" w:hAnsi="Calibri" w:cs="Times New Roman"/>
          <w:bCs/>
          <w:kern w:val="24"/>
          <w:sz w:val="24"/>
          <w:szCs w:val="24"/>
          <w14:ligatures w14:val="none"/>
        </w:rPr>
        <w:t>25-056</w:t>
      </w:r>
      <w:r w:rsidRPr="003C481C">
        <w:rPr>
          <w:rFonts w:ascii="Calibri" w:eastAsia="Times New Roman" w:hAnsi="Calibri" w:cs="Times New Roman"/>
          <w:bCs/>
          <w:kern w:val="24"/>
          <w:sz w:val="24"/>
          <w:szCs w:val="24"/>
          <w14:ligatures w14:val="none"/>
        </w:rPr>
        <w:t>.j be discussed with the press and public excluded due to the confidentiality nature of the subject matter</w:t>
      </w:r>
    </w:p>
    <w:p w14:paraId="784DD4C4" w14:textId="77777777" w:rsidR="00D0584B" w:rsidRPr="00D0584B" w:rsidRDefault="00D0584B" w:rsidP="00D0584B">
      <w:pPr>
        <w:spacing w:after="0" w:line="276" w:lineRule="auto"/>
        <w:rPr>
          <w:rFonts w:ascii="Calibri" w:eastAsia="Times New Roman" w:hAnsi="Calibri" w:cs="Times New Roman"/>
          <w:bCs/>
          <w:i/>
          <w:kern w:val="24"/>
          <w:sz w:val="24"/>
          <w:szCs w:val="24"/>
          <w14:ligatures w14:val="none"/>
        </w:rPr>
      </w:pPr>
    </w:p>
    <w:p w14:paraId="5CE86700" w14:textId="77777777" w:rsidR="00D0584B" w:rsidRPr="00D0584B" w:rsidRDefault="00D0584B" w:rsidP="00D0584B">
      <w:pPr>
        <w:spacing w:after="200" w:line="276" w:lineRule="auto"/>
        <w:rPr>
          <w:rFonts w:ascii="Calibri" w:eastAsia="Times New Roman" w:hAnsi="Calibri" w:cs="Times New Roman"/>
          <w:b/>
          <w:bCs/>
          <w:kern w:val="24"/>
          <w:sz w:val="24"/>
          <w:szCs w:val="24"/>
          <w14:ligatures w14:val="none"/>
        </w:rPr>
      </w:pPr>
      <w:r w:rsidRPr="00D0584B">
        <w:rPr>
          <w:rFonts w:ascii="Calibri" w:eastAsia="Times New Roman" w:hAnsi="Calibri" w:cs="Times New Roman"/>
          <w:b/>
          <w:bCs/>
          <w:kern w:val="24"/>
          <w:sz w:val="24"/>
          <w:szCs w:val="24"/>
          <w14:ligatures w14:val="none"/>
        </w:rPr>
        <w:t>25-056 Item for consideration and resolution</w:t>
      </w:r>
    </w:p>
    <w:p w14:paraId="5AC45852" w14:textId="767DE300" w:rsidR="00D0584B" w:rsidRDefault="00D0584B" w:rsidP="00D0584B">
      <w:pPr>
        <w:numPr>
          <w:ilvl w:val="0"/>
          <w:numId w:val="20"/>
        </w:numPr>
        <w:spacing w:before="120" w:after="0" w:line="240" w:lineRule="auto"/>
        <w:ind w:left="1077"/>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Grounds Maintenance Contract</w:t>
      </w:r>
    </w:p>
    <w:p w14:paraId="6C914481" w14:textId="77777777" w:rsidR="003C481C" w:rsidRDefault="003C481C" w:rsidP="003C481C">
      <w:pPr>
        <w:spacing w:before="120" w:after="0" w:line="240" w:lineRule="auto"/>
        <w:ind w:left="717"/>
        <w:contextualSpacing/>
        <w:rPr>
          <w:rFonts w:ascii="Calibri" w:eastAsia="Times New Roman" w:hAnsi="Calibri" w:cs="Times New Roman"/>
          <w:kern w:val="0"/>
          <w:sz w:val="24"/>
          <w:szCs w:val="24"/>
          <w14:ligatures w14:val="none"/>
        </w:rPr>
      </w:pPr>
    </w:p>
    <w:p w14:paraId="775ED495" w14:textId="292D966E" w:rsidR="003C481C" w:rsidRDefault="003C481C" w:rsidP="003C481C">
      <w:pPr>
        <w:spacing w:before="120" w:after="0" w:line="240" w:lineRule="auto"/>
        <w:ind w:left="717"/>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Grounds maintenance contract with RMBC for the financial 2025/26 will be £1,406.84, this will be a fixed price if the council chose to commit to three years.</w:t>
      </w:r>
    </w:p>
    <w:p w14:paraId="6952727D" w14:textId="77777777" w:rsidR="00B92DBC" w:rsidRDefault="00B92DBC" w:rsidP="003C481C">
      <w:pPr>
        <w:spacing w:before="120" w:after="0" w:line="240" w:lineRule="auto"/>
        <w:ind w:left="717"/>
        <w:contextualSpacing/>
        <w:rPr>
          <w:rFonts w:ascii="Calibri" w:eastAsia="Times New Roman" w:hAnsi="Calibri" w:cs="Times New Roman"/>
          <w:kern w:val="0"/>
          <w:sz w:val="24"/>
          <w:szCs w:val="24"/>
          <w14:ligatures w14:val="none"/>
        </w:rPr>
      </w:pPr>
    </w:p>
    <w:p w14:paraId="70E85118" w14:textId="3DD84675" w:rsidR="003C481C" w:rsidRDefault="003C481C" w:rsidP="003C481C">
      <w:pPr>
        <w:spacing w:before="120" w:after="0" w:line="240" w:lineRule="auto"/>
        <w:ind w:left="717"/>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lastRenderedPageBreak/>
        <w:t xml:space="preserve">Cllr Rowbottom moved that the three-year commitment be </w:t>
      </w:r>
      <w:r w:rsidR="00B92DBC">
        <w:rPr>
          <w:rFonts w:ascii="Calibri" w:eastAsia="Times New Roman" w:hAnsi="Calibri" w:cs="Times New Roman"/>
          <w:kern w:val="0"/>
          <w:sz w:val="24"/>
          <w:szCs w:val="24"/>
          <w14:ligatures w14:val="none"/>
        </w:rPr>
        <w:t>undertaken.</w:t>
      </w:r>
    </w:p>
    <w:p w14:paraId="35AC8E8D" w14:textId="6ECDA28F" w:rsidR="003C481C" w:rsidRDefault="003C481C" w:rsidP="003C481C">
      <w:pPr>
        <w:spacing w:before="120" w:after="0" w:line="240" w:lineRule="auto"/>
        <w:ind w:left="717"/>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All in favour </w:t>
      </w:r>
    </w:p>
    <w:p w14:paraId="70944BF7" w14:textId="77777777" w:rsidR="003C481C" w:rsidRDefault="003C481C" w:rsidP="003C481C">
      <w:pPr>
        <w:spacing w:before="120" w:after="0" w:line="240" w:lineRule="auto"/>
        <w:ind w:left="717"/>
        <w:contextualSpacing/>
        <w:rPr>
          <w:rFonts w:ascii="Calibri" w:eastAsia="Times New Roman" w:hAnsi="Calibri" w:cs="Times New Roman"/>
          <w:kern w:val="0"/>
          <w:sz w:val="24"/>
          <w:szCs w:val="24"/>
          <w14:ligatures w14:val="none"/>
        </w:rPr>
      </w:pPr>
    </w:p>
    <w:p w14:paraId="3E22B691" w14:textId="197F4083" w:rsidR="003C481C" w:rsidRPr="00D0584B" w:rsidRDefault="003C481C" w:rsidP="00992A5F">
      <w:pPr>
        <w:spacing w:before="120" w:after="0" w:line="240"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the Grounds Maintenance contract with RMBC will be undertaken for the next three years</w:t>
      </w:r>
    </w:p>
    <w:p w14:paraId="397D1C27" w14:textId="77777777" w:rsidR="00D0584B" w:rsidRPr="00D0584B" w:rsidRDefault="00D0584B" w:rsidP="00D0584B">
      <w:pPr>
        <w:spacing w:before="120" w:after="0" w:line="240" w:lineRule="auto"/>
        <w:ind w:left="1077"/>
        <w:contextualSpacing/>
        <w:rPr>
          <w:rFonts w:ascii="Calibri" w:eastAsia="Times New Roman" w:hAnsi="Calibri" w:cs="Times New Roman"/>
          <w:kern w:val="0"/>
          <w:sz w:val="24"/>
          <w:szCs w:val="24"/>
          <w14:ligatures w14:val="none"/>
        </w:rPr>
      </w:pPr>
    </w:p>
    <w:p w14:paraId="0FADE042" w14:textId="5709AC15" w:rsidR="00D0584B" w:rsidRDefault="00D0584B" w:rsidP="00D0584B">
      <w:pPr>
        <w:numPr>
          <w:ilvl w:val="0"/>
          <w:numId w:val="20"/>
        </w:numPr>
        <w:spacing w:before="120" w:after="0" w:line="240" w:lineRule="auto"/>
        <w:ind w:left="1077"/>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Bus terminus – </w:t>
      </w:r>
      <w:r w:rsidR="00B92DBC">
        <w:rPr>
          <w:rFonts w:ascii="Calibri" w:eastAsia="Times New Roman" w:hAnsi="Calibri" w:cs="Times New Roman"/>
          <w:kern w:val="0"/>
          <w:sz w:val="24"/>
          <w:szCs w:val="24"/>
          <w14:ligatures w14:val="none"/>
        </w:rPr>
        <w:t xml:space="preserve">Damage has been caused to the grass by vehicles turning in the bus terminus.  Council discussed </w:t>
      </w:r>
      <w:r w:rsidR="00A33C10">
        <w:rPr>
          <w:rFonts w:ascii="Calibri" w:eastAsia="Times New Roman" w:hAnsi="Calibri" w:cs="Times New Roman"/>
          <w:kern w:val="0"/>
          <w:sz w:val="24"/>
          <w:szCs w:val="24"/>
          <w14:ligatures w14:val="none"/>
        </w:rPr>
        <w:t>how this could be stopped and the grass re-established.</w:t>
      </w:r>
      <w:r w:rsidR="00B92DBC">
        <w:rPr>
          <w:rFonts w:ascii="Calibri" w:eastAsia="Times New Roman" w:hAnsi="Calibri" w:cs="Times New Roman"/>
          <w:kern w:val="0"/>
          <w:sz w:val="24"/>
          <w:szCs w:val="24"/>
          <w14:ligatures w14:val="none"/>
        </w:rPr>
        <w:t xml:space="preserve">  </w:t>
      </w:r>
    </w:p>
    <w:p w14:paraId="36BC323E" w14:textId="77777777" w:rsidR="00B92DBC" w:rsidRDefault="00B92DBC" w:rsidP="00B92DBC">
      <w:pPr>
        <w:spacing w:before="120" w:after="0" w:line="240" w:lineRule="auto"/>
        <w:ind w:left="1077"/>
        <w:contextualSpacing/>
        <w:rPr>
          <w:rFonts w:ascii="Calibri" w:eastAsia="Times New Roman" w:hAnsi="Calibri" w:cs="Times New Roman"/>
          <w:kern w:val="0"/>
          <w:sz w:val="24"/>
          <w:szCs w:val="24"/>
          <w14:ligatures w14:val="none"/>
        </w:rPr>
      </w:pPr>
    </w:p>
    <w:p w14:paraId="70F4FC71" w14:textId="37343496" w:rsidR="00B92DBC" w:rsidRPr="00D0584B" w:rsidRDefault="00A33C10" w:rsidP="00992A5F">
      <w:pPr>
        <w:spacing w:before="120" w:after="0" w:line="240"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this item will be discussed at the next meeting of the council following some research into ownership and possible actions to improve the area.    </w:t>
      </w:r>
    </w:p>
    <w:p w14:paraId="1C810085" w14:textId="77777777" w:rsidR="00D0584B" w:rsidRPr="00D0584B" w:rsidRDefault="00D0584B" w:rsidP="00D0584B">
      <w:pPr>
        <w:spacing w:before="120" w:after="0" w:line="240" w:lineRule="auto"/>
        <w:rPr>
          <w:rFonts w:ascii="Calibri" w:eastAsia="Times New Roman" w:hAnsi="Calibri" w:cs="Times New Roman"/>
          <w:kern w:val="0"/>
          <w:sz w:val="16"/>
          <w:szCs w:val="16"/>
          <w14:ligatures w14:val="none"/>
        </w:rPr>
      </w:pPr>
    </w:p>
    <w:p w14:paraId="1BFDBF2B" w14:textId="690668F0" w:rsidR="00D0584B" w:rsidRDefault="00D0584B" w:rsidP="00D0584B">
      <w:pPr>
        <w:numPr>
          <w:ilvl w:val="0"/>
          <w:numId w:val="20"/>
        </w:numPr>
        <w:spacing w:before="120" w:after="0" w:line="240" w:lineRule="auto"/>
        <w:ind w:left="1077"/>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VE Day – </w:t>
      </w:r>
      <w:r w:rsidR="00A33C10">
        <w:rPr>
          <w:rFonts w:ascii="Calibri" w:eastAsia="Times New Roman" w:hAnsi="Calibri" w:cs="Times New Roman"/>
          <w:kern w:val="0"/>
          <w:sz w:val="24"/>
          <w:szCs w:val="24"/>
          <w14:ligatures w14:val="none"/>
        </w:rPr>
        <w:t xml:space="preserve">Cllr Baum-Dixon, Cllr Beckett and Cllr Rowbottom, representing the Events Group, reported that a brass band has been booked for this.  It will be an evening event when members of the community will be invited to the war memorial park for music, and will be able to bring along their own lanterns.  </w:t>
      </w:r>
    </w:p>
    <w:p w14:paraId="1C4929F5" w14:textId="52038311" w:rsidR="00A33C10" w:rsidRDefault="00A33C10" w:rsidP="00A33C10">
      <w:pPr>
        <w:spacing w:before="120" w:after="0" w:line="240" w:lineRule="auto"/>
        <w:ind w:left="1077"/>
        <w:contextualSpacing/>
        <w:rPr>
          <w:rFonts w:ascii="Calibri" w:eastAsia="Times New Roman" w:hAnsi="Calibri" w:cs="Times New Roman"/>
          <w:kern w:val="0"/>
          <w:sz w:val="24"/>
          <w:szCs w:val="24"/>
          <w14:ligatures w14:val="none"/>
        </w:rPr>
      </w:pPr>
    </w:p>
    <w:p w14:paraId="098A8AF3" w14:textId="695B0C90" w:rsidR="00A33C10" w:rsidRDefault="00A33C10" w:rsidP="00A33C10">
      <w:pPr>
        <w:spacing w:before="120" w:after="0" w:line="240" w:lineRule="auto"/>
        <w:ind w:left="1077"/>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Council was asked if they could purchase a ‘lantern of Peace’ for the occasion.</w:t>
      </w:r>
    </w:p>
    <w:p w14:paraId="29EA6856" w14:textId="0C560CAE" w:rsidR="00A33C10" w:rsidRDefault="00A33C10" w:rsidP="00A33C10">
      <w:pPr>
        <w:spacing w:before="120" w:after="0" w:line="240" w:lineRule="auto"/>
        <w:ind w:left="1077"/>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All in favour</w:t>
      </w:r>
    </w:p>
    <w:p w14:paraId="627FDD74" w14:textId="77777777" w:rsidR="00A33C10" w:rsidRDefault="00A33C10" w:rsidP="00A33C10">
      <w:pPr>
        <w:spacing w:before="120" w:after="0" w:line="240" w:lineRule="auto"/>
        <w:ind w:left="1077"/>
        <w:contextualSpacing/>
        <w:rPr>
          <w:rFonts w:ascii="Calibri" w:eastAsia="Times New Roman" w:hAnsi="Calibri" w:cs="Times New Roman"/>
          <w:kern w:val="0"/>
          <w:sz w:val="24"/>
          <w:szCs w:val="24"/>
          <w14:ligatures w14:val="none"/>
        </w:rPr>
      </w:pPr>
    </w:p>
    <w:p w14:paraId="16292D0F" w14:textId="373A5C0D" w:rsidR="00A33C10" w:rsidRPr="00D0584B" w:rsidRDefault="00A33C10" w:rsidP="00992A5F">
      <w:pPr>
        <w:spacing w:before="120" w:after="0" w:line="240"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That a Lantern of Peace will be purchased from the Royal British Legion and that the Clerk will inform RMBC of the plans for the evening</w:t>
      </w:r>
    </w:p>
    <w:p w14:paraId="709B87B8" w14:textId="77777777" w:rsidR="00D0584B" w:rsidRPr="00D0584B" w:rsidRDefault="00D0584B" w:rsidP="00D0584B">
      <w:pPr>
        <w:spacing w:after="0" w:line="276" w:lineRule="auto"/>
        <w:ind w:left="720"/>
        <w:contextualSpacing/>
        <w:rPr>
          <w:rFonts w:ascii="Calibri" w:eastAsia="Times New Roman" w:hAnsi="Calibri" w:cs="Times New Roman"/>
          <w:kern w:val="0"/>
          <w:sz w:val="24"/>
          <w:szCs w:val="24"/>
          <w14:ligatures w14:val="none"/>
        </w:rPr>
      </w:pPr>
    </w:p>
    <w:p w14:paraId="19B29967" w14:textId="35F4A83D" w:rsidR="00D0584B"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Flag Master – </w:t>
      </w:r>
      <w:r w:rsidR="00A33C10">
        <w:rPr>
          <w:rFonts w:ascii="Calibri" w:eastAsia="Times New Roman" w:hAnsi="Calibri" w:cs="Times New Roman"/>
          <w:kern w:val="0"/>
          <w:sz w:val="24"/>
          <w:szCs w:val="24"/>
          <w14:ligatures w14:val="none"/>
        </w:rPr>
        <w:t>Cllr Beckett stated she is aware of someone who would take on this role and will report back at the next meeting after speaking with them.</w:t>
      </w:r>
    </w:p>
    <w:p w14:paraId="5870F3BA" w14:textId="77777777" w:rsidR="00A33C10" w:rsidRDefault="00A33C10" w:rsidP="00A33C10">
      <w:pPr>
        <w:spacing w:after="0" w:line="276" w:lineRule="auto"/>
        <w:ind w:left="1080"/>
        <w:contextualSpacing/>
        <w:rPr>
          <w:rFonts w:ascii="Calibri" w:eastAsia="Times New Roman" w:hAnsi="Calibri" w:cs="Times New Roman"/>
          <w:kern w:val="0"/>
          <w:sz w:val="24"/>
          <w:szCs w:val="24"/>
          <w14:ligatures w14:val="none"/>
        </w:rPr>
      </w:pPr>
    </w:p>
    <w:p w14:paraId="25BE4A75" w14:textId="37D76909" w:rsidR="00A33C10" w:rsidRPr="00D0584B" w:rsidRDefault="00A33C10" w:rsidP="00992A5F">
      <w:pPr>
        <w:spacing w:after="0" w:line="276"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That this will be discussed at the next meeting.  Cllr Becket to speak to potential Flag Master</w:t>
      </w:r>
    </w:p>
    <w:p w14:paraId="73B3CC1F" w14:textId="77777777" w:rsidR="00D0584B" w:rsidRPr="00D0584B" w:rsidRDefault="00D0584B" w:rsidP="00D0584B">
      <w:pPr>
        <w:widowControl w:val="0"/>
        <w:spacing w:after="0" w:line="240" w:lineRule="auto"/>
        <w:rPr>
          <w:rFonts w:ascii="Calibri" w:eastAsia="Times New Roman" w:hAnsi="Calibri" w:cs="Times New Roman"/>
          <w:kern w:val="0"/>
          <w:sz w:val="24"/>
          <w:szCs w:val="24"/>
          <w:lang w:val="en-US"/>
          <w14:ligatures w14:val="none"/>
        </w:rPr>
      </w:pPr>
    </w:p>
    <w:p w14:paraId="53AABAF2" w14:textId="39FFACFB" w:rsidR="00D0584B"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Events – </w:t>
      </w:r>
      <w:r w:rsidR="00A33C10">
        <w:rPr>
          <w:rFonts w:ascii="Calibri" w:eastAsia="Times New Roman" w:hAnsi="Calibri" w:cs="Times New Roman"/>
          <w:kern w:val="0"/>
          <w:sz w:val="24"/>
          <w:szCs w:val="24"/>
          <w14:ligatures w14:val="none"/>
        </w:rPr>
        <w:t>Cllr Baum-Dixon, Cllr Beckett and Cllr Rowbottom, on behalf of the</w:t>
      </w:r>
      <w:r w:rsidRPr="00D0584B">
        <w:rPr>
          <w:rFonts w:ascii="Calibri" w:eastAsia="Times New Roman" w:hAnsi="Calibri" w:cs="Times New Roman"/>
          <w:kern w:val="0"/>
          <w:sz w:val="24"/>
          <w:szCs w:val="24"/>
          <w14:ligatures w14:val="none"/>
        </w:rPr>
        <w:t xml:space="preserve"> Events Group</w:t>
      </w:r>
      <w:r w:rsidR="00A33C10">
        <w:rPr>
          <w:rFonts w:ascii="Calibri" w:eastAsia="Times New Roman" w:hAnsi="Calibri" w:cs="Times New Roman"/>
          <w:kern w:val="0"/>
          <w:sz w:val="24"/>
          <w:szCs w:val="24"/>
          <w14:ligatures w14:val="none"/>
        </w:rPr>
        <w:t>,</w:t>
      </w:r>
      <w:r w:rsidRPr="00D0584B">
        <w:rPr>
          <w:rFonts w:ascii="Calibri" w:eastAsia="Times New Roman" w:hAnsi="Calibri" w:cs="Times New Roman"/>
          <w:kern w:val="0"/>
          <w:sz w:val="24"/>
          <w:szCs w:val="24"/>
          <w14:ligatures w14:val="none"/>
        </w:rPr>
        <w:t xml:space="preserve"> outlining planned events to take pace throughout 2025</w:t>
      </w:r>
      <w:r w:rsidR="00A33C10">
        <w:rPr>
          <w:rFonts w:ascii="Calibri" w:eastAsia="Times New Roman" w:hAnsi="Calibri" w:cs="Times New Roman"/>
          <w:kern w:val="0"/>
          <w:sz w:val="24"/>
          <w:szCs w:val="24"/>
          <w14:ligatures w14:val="none"/>
        </w:rPr>
        <w:t xml:space="preserve"> including:</w:t>
      </w:r>
    </w:p>
    <w:p w14:paraId="132C3757" w14:textId="1AF85588" w:rsidR="00A33C10" w:rsidRDefault="00A33C10" w:rsidP="00A33C10">
      <w:pPr>
        <w:spacing w:after="0" w:line="276" w:lineRule="auto"/>
        <w:ind w:left="144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Easter event</w:t>
      </w:r>
    </w:p>
    <w:p w14:paraId="4E904925" w14:textId="18727786" w:rsidR="00A33C10" w:rsidRDefault="00A33C10" w:rsidP="00A33C10">
      <w:pPr>
        <w:spacing w:after="0" w:line="276" w:lineRule="auto"/>
        <w:ind w:left="144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VE Day </w:t>
      </w:r>
    </w:p>
    <w:p w14:paraId="50910543" w14:textId="4FED5893" w:rsidR="00A33C10" w:rsidRDefault="00A33C10" w:rsidP="00A33C10">
      <w:pPr>
        <w:spacing w:after="0" w:line="276" w:lineRule="auto"/>
        <w:ind w:left="144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Picnic on the pitch</w:t>
      </w:r>
    </w:p>
    <w:p w14:paraId="485FE6D9" w14:textId="1F19B38A" w:rsidR="00A33C10" w:rsidRDefault="00A33C10" w:rsidP="00A33C10">
      <w:pPr>
        <w:spacing w:after="0" w:line="276" w:lineRule="auto"/>
        <w:ind w:left="144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Local Heros</w:t>
      </w:r>
    </w:p>
    <w:p w14:paraId="5C9A335C" w14:textId="1F107551" w:rsidR="00A33C10" w:rsidRDefault="00A33C10" w:rsidP="00A33C10">
      <w:pPr>
        <w:spacing w:after="0" w:line="276" w:lineRule="auto"/>
        <w:ind w:left="144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Christmas, Santa and Carols.</w:t>
      </w:r>
    </w:p>
    <w:p w14:paraId="7B84D399" w14:textId="209BDCFF" w:rsidR="00A33C10" w:rsidRDefault="00A33C10" w:rsidP="00A33C10">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b/>
      </w:r>
    </w:p>
    <w:p w14:paraId="5D4E2EBA" w14:textId="06CCCF88" w:rsidR="00A33C10" w:rsidRDefault="00A33C10" w:rsidP="004676D4">
      <w:pPr>
        <w:spacing w:after="0" w:line="276" w:lineRule="auto"/>
        <w:ind w:left="72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There was some discussion regarding</w:t>
      </w:r>
      <w:r w:rsidR="004676D4">
        <w:rPr>
          <w:rFonts w:ascii="Calibri" w:eastAsia="Times New Roman" w:hAnsi="Calibri" w:cs="Times New Roman"/>
          <w:kern w:val="0"/>
          <w:sz w:val="24"/>
          <w:szCs w:val="24"/>
          <w14:ligatures w14:val="none"/>
        </w:rPr>
        <w:t xml:space="preserve"> public safety,</w:t>
      </w:r>
      <w:r>
        <w:rPr>
          <w:rFonts w:ascii="Calibri" w:eastAsia="Times New Roman" w:hAnsi="Calibri" w:cs="Times New Roman"/>
          <w:kern w:val="0"/>
          <w:sz w:val="24"/>
          <w:szCs w:val="24"/>
          <w14:ligatures w14:val="none"/>
        </w:rPr>
        <w:t xml:space="preserve"> </w:t>
      </w:r>
      <w:r w:rsidR="004676D4">
        <w:rPr>
          <w:rFonts w:ascii="Calibri" w:eastAsia="Times New Roman" w:hAnsi="Calibri" w:cs="Times New Roman"/>
          <w:kern w:val="0"/>
          <w:sz w:val="24"/>
          <w:szCs w:val="24"/>
          <w14:ligatures w14:val="none"/>
        </w:rPr>
        <w:t xml:space="preserve">risk assessments and insurance for the picnic on the pitch.  </w:t>
      </w:r>
    </w:p>
    <w:p w14:paraId="5B707EE9" w14:textId="77777777" w:rsidR="004676D4" w:rsidRDefault="004676D4" w:rsidP="004676D4">
      <w:pPr>
        <w:spacing w:after="0" w:line="276" w:lineRule="auto"/>
        <w:ind w:left="720"/>
        <w:contextualSpacing/>
        <w:rPr>
          <w:rFonts w:ascii="Calibri" w:eastAsia="Times New Roman" w:hAnsi="Calibri" w:cs="Times New Roman"/>
          <w:kern w:val="0"/>
          <w:sz w:val="24"/>
          <w:szCs w:val="24"/>
          <w14:ligatures w14:val="none"/>
        </w:rPr>
      </w:pPr>
    </w:p>
    <w:p w14:paraId="6F62EC44" w14:textId="16EE4B4D" w:rsidR="004676D4" w:rsidRPr="00D0584B" w:rsidRDefault="004676D4" w:rsidP="00992A5F">
      <w:pPr>
        <w:spacing w:after="0" w:line="276"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comprehensive risk assessments will be carried out for all events.  Vendors will be informed there will be no electricity available for picnic on the pitch, if they require power they will have to bring their own generators.  </w:t>
      </w:r>
    </w:p>
    <w:p w14:paraId="57D2AF27" w14:textId="77777777" w:rsidR="00D0584B" w:rsidRPr="00D0584B" w:rsidRDefault="00D0584B" w:rsidP="00D0584B">
      <w:pPr>
        <w:widowControl w:val="0"/>
        <w:spacing w:after="0" w:line="240" w:lineRule="auto"/>
        <w:rPr>
          <w:rFonts w:ascii="Calibri" w:eastAsia="Times New Roman" w:hAnsi="Calibri" w:cs="Times New Roman"/>
          <w:kern w:val="0"/>
          <w:sz w:val="24"/>
          <w:szCs w:val="24"/>
          <w:lang w:val="en-US"/>
          <w14:ligatures w14:val="none"/>
        </w:rPr>
      </w:pPr>
    </w:p>
    <w:p w14:paraId="489651D2" w14:textId="6E38DE60" w:rsidR="00D0584B"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Cowfields –</w:t>
      </w:r>
      <w:r w:rsidR="004676D4">
        <w:rPr>
          <w:rFonts w:ascii="Calibri" w:eastAsia="Times New Roman" w:hAnsi="Calibri" w:cs="Times New Roman"/>
          <w:kern w:val="0"/>
          <w:sz w:val="24"/>
          <w:szCs w:val="24"/>
          <w14:ligatures w14:val="none"/>
        </w:rPr>
        <w:t xml:space="preserve"> </w:t>
      </w:r>
      <w:r w:rsidRPr="00D0584B">
        <w:rPr>
          <w:rFonts w:ascii="Calibri" w:eastAsia="Times New Roman" w:hAnsi="Calibri" w:cs="Times New Roman"/>
          <w:kern w:val="0"/>
          <w:sz w:val="24"/>
          <w:szCs w:val="24"/>
          <w14:ligatures w14:val="none"/>
        </w:rPr>
        <w:t>Cllr Baum-Dixon and Cllr Adair</w:t>
      </w:r>
      <w:r w:rsidR="004676D4">
        <w:rPr>
          <w:rFonts w:ascii="Calibri" w:eastAsia="Times New Roman" w:hAnsi="Calibri" w:cs="Times New Roman"/>
          <w:kern w:val="0"/>
          <w:sz w:val="24"/>
          <w:szCs w:val="24"/>
          <w14:ligatures w14:val="none"/>
        </w:rPr>
        <w:t xml:space="preserve"> gave a report</w:t>
      </w:r>
      <w:r w:rsidRPr="00D0584B">
        <w:rPr>
          <w:rFonts w:ascii="Calibri" w:eastAsia="Times New Roman" w:hAnsi="Calibri" w:cs="Times New Roman"/>
          <w:kern w:val="0"/>
          <w:sz w:val="24"/>
          <w:szCs w:val="24"/>
          <w14:ligatures w14:val="none"/>
        </w:rPr>
        <w:t xml:space="preserve"> following a meeting held on 14</w:t>
      </w:r>
      <w:r w:rsidRPr="00D0584B">
        <w:rPr>
          <w:rFonts w:ascii="Calibri" w:eastAsia="Times New Roman" w:hAnsi="Calibri" w:cs="Times New Roman"/>
          <w:kern w:val="0"/>
          <w:sz w:val="24"/>
          <w:szCs w:val="24"/>
          <w:vertAlign w:val="superscript"/>
          <w14:ligatures w14:val="none"/>
        </w:rPr>
        <w:t>th</w:t>
      </w:r>
      <w:r w:rsidRPr="00D0584B">
        <w:rPr>
          <w:rFonts w:ascii="Calibri" w:eastAsia="Times New Roman" w:hAnsi="Calibri" w:cs="Times New Roman"/>
          <w:kern w:val="0"/>
          <w:sz w:val="24"/>
          <w:szCs w:val="24"/>
          <w14:ligatures w14:val="none"/>
        </w:rPr>
        <w:t xml:space="preserve"> March with the Cricket Club, Contractors, RMBC and the local FA</w:t>
      </w:r>
      <w:r w:rsidR="004676D4">
        <w:rPr>
          <w:rFonts w:ascii="Calibri" w:eastAsia="Times New Roman" w:hAnsi="Calibri" w:cs="Times New Roman"/>
          <w:kern w:val="0"/>
          <w:sz w:val="24"/>
          <w:szCs w:val="24"/>
          <w14:ligatures w14:val="none"/>
        </w:rPr>
        <w:t>.</w:t>
      </w:r>
    </w:p>
    <w:p w14:paraId="2B022FE1" w14:textId="6EA7D5B0" w:rsidR="004676D4" w:rsidRDefault="004676D4" w:rsidP="004676D4">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There are number of options available for the drainage of the Cowfields however funding will determine which option can be taken.  Some CIL money will be made available for this.</w:t>
      </w:r>
    </w:p>
    <w:p w14:paraId="03E6E801" w14:textId="77777777" w:rsidR="004676D4" w:rsidRDefault="004676D4" w:rsidP="004676D4">
      <w:pPr>
        <w:spacing w:after="0" w:line="276" w:lineRule="auto"/>
        <w:ind w:left="1080"/>
        <w:contextualSpacing/>
        <w:rPr>
          <w:rFonts w:ascii="Calibri" w:eastAsia="Times New Roman" w:hAnsi="Calibri" w:cs="Times New Roman"/>
          <w:kern w:val="0"/>
          <w:sz w:val="24"/>
          <w:szCs w:val="24"/>
          <w14:ligatures w14:val="none"/>
        </w:rPr>
      </w:pPr>
    </w:p>
    <w:p w14:paraId="7837AB8F" w14:textId="264B8488" w:rsidR="004676D4" w:rsidRDefault="004676D4" w:rsidP="004676D4">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Further discussion with RMBC will take place before a recommendation can be made. </w:t>
      </w:r>
    </w:p>
    <w:p w14:paraId="2D7F110D" w14:textId="77777777" w:rsidR="004676D4" w:rsidRDefault="004676D4" w:rsidP="004676D4">
      <w:pPr>
        <w:spacing w:after="0" w:line="276" w:lineRule="auto"/>
        <w:ind w:left="1080"/>
        <w:contextualSpacing/>
        <w:rPr>
          <w:rFonts w:ascii="Calibri" w:eastAsia="Times New Roman" w:hAnsi="Calibri" w:cs="Times New Roman"/>
          <w:kern w:val="0"/>
          <w:sz w:val="24"/>
          <w:szCs w:val="24"/>
          <w14:ligatures w14:val="none"/>
        </w:rPr>
      </w:pPr>
    </w:p>
    <w:p w14:paraId="55AC428F" w14:textId="4D8E3A67" w:rsidR="004676D4" w:rsidRPr="00D0584B" w:rsidRDefault="004676D4" w:rsidP="00992A5F">
      <w:pPr>
        <w:spacing w:after="0" w:line="276"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RESOLEVED:</w:t>
      </w:r>
      <w:r>
        <w:rPr>
          <w:rFonts w:ascii="Calibri" w:eastAsia="Times New Roman" w:hAnsi="Calibri" w:cs="Times New Roman"/>
          <w:kern w:val="0"/>
          <w:sz w:val="24"/>
          <w:szCs w:val="24"/>
          <w14:ligatures w14:val="none"/>
        </w:rPr>
        <w:t xml:space="preserve"> That further updates will be given at the next meeting of the Council</w:t>
      </w:r>
    </w:p>
    <w:p w14:paraId="49CDB949" w14:textId="77777777" w:rsidR="00D0584B" w:rsidRPr="00D0584B" w:rsidRDefault="00D0584B" w:rsidP="00D0584B">
      <w:pPr>
        <w:spacing w:after="0" w:line="276" w:lineRule="auto"/>
        <w:ind w:left="720"/>
        <w:contextualSpacing/>
        <w:rPr>
          <w:rFonts w:ascii="Calibri" w:eastAsia="Times New Roman" w:hAnsi="Calibri" w:cs="Times New Roman"/>
          <w:kern w:val="0"/>
          <w:sz w:val="24"/>
          <w:szCs w:val="24"/>
          <w14:ligatures w14:val="none"/>
        </w:rPr>
      </w:pPr>
    </w:p>
    <w:p w14:paraId="4B3B7CB2" w14:textId="4F58045B" w:rsidR="004676D4" w:rsidRPr="004676D4" w:rsidRDefault="00D0584B" w:rsidP="00641E1F">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Hanging Baskets – </w:t>
      </w:r>
      <w:r w:rsidR="004676D4" w:rsidRPr="004676D4">
        <w:rPr>
          <w:rFonts w:ascii="Calibri" w:eastAsia="Times New Roman" w:hAnsi="Calibri" w:cs="Times New Roman"/>
          <w:kern w:val="0"/>
          <w:sz w:val="24"/>
          <w:szCs w:val="24"/>
          <w14:ligatures w14:val="none"/>
        </w:rPr>
        <w:t xml:space="preserve">The Clerk has </w:t>
      </w:r>
      <w:r w:rsidR="004676D4">
        <w:rPr>
          <w:rFonts w:ascii="Calibri" w:eastAsia="Times New Roman" w:hAnsi="Calibri" w:cs="Times New Roman"/>
          <w:kern w:val="0"/>
          <w:sz w:val="24"/>
          <w:szCs w:val="24"/>
          <w14:ligatures w14:val="none"/>
        </w:rPr>
        <w:t xml:space="preserve">emailed </w:t>
      </w:r>
      <w:r w:rsidR="004676D4" w:rsidRPr="004676D4">
        <w:rPr>
          <w:rFonts w:ascii="Calibri" w:eastAsia="Times New Roman" w:hAnsi="Calibri" w:cs="Times New Roman"/>
          <w:kern w:val="0"/>
          <w:sz w:val="24"/>
          <w:szCs w:val="24"/>
          <w14:ligatures w14:val="none"/>
        </w:rPr>
        <w:t xml:space="preserve">the supplier but has not yet had a response so unable to supply a quotation.  It was suggested that the Footpaths Officer should be asked as he is in direct contact. </w:t>
      </w:r>
    </w:p>
    <w:p w14:paraId="1F408A09" w14:textId="77777777" w:rsidR="004676D4" w:rsidRDefault="004676D4" w:rsidP="004676D4">
      <w:pPr>
        <w:spacing w:after="0" w:line="276" w:lineRule="auto"/>
        <w:ind w:left="1080"/>
        <w:contextualSpacing/>
        <w:rPr>
          <w:rFonts w:ascii="Calibri" w:eastAsia="Times New Roman" w:hAnsi="Calibri" w:cs="Times New Roman"/>
          <w:kern w:val="0"/>
          <w:sz w:val="24"/>
          <w:szCs w:val="24"/>
          <w14:ligatures w14:val="none"/>
        </w:rPr>
      </w:pPr>
    </w:p>
    <w:p w14:paraId="2B497F2C" w14:textId="049D3D1C" w:rsidR="004676D4" w:rsidRDefault="004676D4" w:rsidP="00992A5F">
      <w:pPr>
        <w:spacing w:after="0" w:line="276"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the same hanging baskets as last year will be provided, the Clerk to arrange this</w:t>
      </w:r>
    </w:p>
    <w:p w14:paraId="53A5B750" w14:textId="1F3E00F0" w:rsidR="00D0584B" w:rsidRPr="00D0584B" w:rsidRDefault="004676D4" w:rsidP="004676D4">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b/>
      </w:r>
    </w:p>
    <w:p w14:paraId="17764F82" w14:textId="77777777" w:rsidR="00D0584B" w:rsidRPr="00D0584B"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Reading Room – </w:t>
      </w:r>
    </w:p>
    <w:p w14:paraId="30D4E0BB" w14:textId="77777777" w:rsidR="00D0584B" w:rsidRPr="00D0584B" w:rsidRDefault="00D0584B" w:rsidP="00D0584B">
      <w:pPr>
        <w:widowControl w:val="0"/>
        <w:spacing w:after="0" w:line="240" w:lineRule="auto"/>
        <w:rPr>
          <w:rFonts w:ascii="Calibri" w:eastAsia="Times New Roman" w:hAnsi="Calibri" w:cs="Times New Roman"/>
          <w:kern w:val="0"/>
          <w:sz w:val="24"/>
          <w:szCs w:val="24"/>
          <w:lang w:val="en-US"/>
          <w14:ligatures w14:val="none"/>
        </w:rPr>
      </w:pPr>
    </w:p>
    <w:p w14:paraId="71BE29BE" w14:textId="356982C7" w:rsidR="00D0584B" w:rsidRDefault="00D0584B" w:rsidP="00D0584B">
      <w:pPr>
        <w:widowControl w:val="0"/>
        <w:numPr>
          <w:ilvl w:val="2"/>
          <w:numId w:val="22"/>
        </w:numPr>
        <w:spacing w:after="0" w:line="276" w:lineRule="auto"/>
        <w:contextualSpacing/>
        <w:rPr>
          <w:rFonts w:ascii="Calibri" w:eastAsia="Times New Roman" w:hAnsi="Calibri" w:cs="Times New Roman"/>
          <w:kern w:val="0"/>
          <w:sz w:val="24"/>
          <w:szCs w:val="24"/>
          <w:lang w:val="en-US"/>
          <w14:ligatures w14:val="none"/>
        </w:rPr>
      </w:pPr>
      <w:r w:rsidRPr="00D0584B">
        <w:rPr>
          <w:rFonts w:ascii="Calibri" w:eastAsia="Times New Roman" w:hAnsi="Calibri" w:cs="Times New Roman"/>
          <w:kern w:val="0"/>
          <w:sz w:val="24"/>
          <w:szCs w:val="24"/>
          <w:lang w:val="en-US"/>
          <w14:ligatures w14:val="none"/>
        </w:rPr>
        <w:t>possible further renovations to the Reading Room</w:t>
      </w:r>
      <w:r w:rsidR="004676D4">
        <w:rPr>
          <w:rFonts w:ascii="Calibri" w:eastAsia="Times New Roman" w:hAnsi="Calibri" w:cs="Times New Roman"/>
          <w:kern w:val="0"/>
          <w:sz w:val="24"/>
          <w:szCs w:val="24"/>
          <w:lang w:val="en-US"/>
          <w14:ligatures w14:val="none"/>
        </w:rPr>
        <w:t xml:space="preserve"> including converting the men’s toilet to a store room </w:t>
      </w:r>
      <w:r w:rsidR="001604B8">
        <w:rPr>
          <w:rFonts w:ascii="Calibri" w:eastAsia="Times New Roman" w:hAnsi="Calibri" w:cs="Times New Roman"/>
          <w:kern w:val="0"/>
          <w:sz w:val="24"/>
          <w:szCs w:val="24"/>
          <w:lang w:val="en-US"/>
          <w14:ligatures w14:val="none"/>
        </w:rPr>
        <w:t>–</w:t>
      </w:r>
      <w:r w:rsidR="004676D4">
        <w:rPr>
          <w:rFonts w:ascii="Calibri" w:eastAsia="Times New Roman" w:hAnsi="Calibri" w:cs="Times New Roman"/>
          <w:kern w:val="0"/>
          <w:sz w:val="24"/>
          <w:szCs w:val="24"/>
          <w:lang w:val="en-US"/>
          <w14:ligatures w14:val="none"/>
        </w:rPr>
        <w:t xml:space="preserve"> </w:t>
      </w:r>
      <w:r w:rsidR="001604B8">
        <w:rPr>
          <w:rFonts w:ascii="Calibri" w:eastAsia="Times New Roman" w:hAnsi="Calibri" w:cs="Times New Roman"/>
          <w:kern w:val="0"/>
          <w:sz w:val="24"/>
          <w:szCs w:val="24"/>
          <w:lang w:val="en-US"/>
          <w14:ligatures w14:val="none"/>
        </w:rPr>
        <w:t xml:space="preserve">for the size of the building it was felt that two toilets will be sufficient.  Upgrading the office, plasterwork, electrics, general decoration and flooring. </w:t>
      </w:r>
    </w:p>
    <w:p w14:paraId="21EB7807" w14:textId="77777777" w:rsidR="001604B8" w:rsidRDefault="001604B8" w:rsidP="001604B8">
      <w:pPr>
        <w:widowControl w:val="0"/>
        <w:spacing w:after="0" w:line="276" w:lineRule="auto"/>
        <w:ind w:left="1980"/>
        <w:contextualSpacing/>
        <w:rPr>
          <w:rFonts w:ascii="Calibri" w:eastAsia="Times New Roman" w:hAnsi="Calibri" w:cs="Times New Roman"/>
          <w:kern w:val="0"/>
          <w:sz w:val="24"/>
          <w:szCs w:val="24"/>
          <w:lang w:val="en-US"/>
          <w14:ligatures w14:val="none"/>
        </w:rPr>
      </w:pPr>
    </w:p>
    <w:p w14:paraId="35EEBF7C" w14:textId="09CFEE49" w:rsidR="001604B8" w:rsidRDefault="001604B8" w:rsidP="001604B8">
      <w:pPr>
        <w:widowControl w:val="0"/>
        <w:spacing w:after="0" w:line="276" w:lineRule="auto"/>
        <w:ind w:left="1980"/>
        <w:contextualSpacing/>
        <w:rPr>
          <w:rFonts w:ascii="Calibri" w:eastAsia="Times New Roman" w:hAnsi="Calibri" w:cs="Times New Roman"/>
          <w:kern w:val="0"/>
          <w:sz w:val="24"/>
          <w:szCs w:val="24"/>
          <w:lang w:val="en-US"/>
          <w14:ligatures w14:val="none"/>
        </w:rPr>
      </w:pPr>
      <w:r>
        <w:rPr>
          <w:rFonts w:ascii="Calibri" w:eastAsia="Times New Roman" w:hAnsi="Calibri" w:cs="Times New Roman"/>
          <w:kern w:val="0"/>
          <w:sz w:val="24"/>
          <w:szCs w:val="24"/>
          <w:lang w:val="en-US"/>
          <w14:ligatures w14:val="none"/>
        </w:rPr>
        <w:t xml:space="preserve">Cllr Baum-Dixon was concerned that the Council should consider the possible use of the office, and benefit to the community, before spending money to improve it.  </w:t>
      </w:r>
    </w:p>
    <w:p w14:paraId="3DED5D91" w14:textId="77777777" w:rsidR="001604B8" w:rsidRDefault="001604B8" w:rsidP="001604B8">
      <w:pPr>
        <w:widowControl w:val="0"/>
        <w:spacing w:after="0" w:line="276" w:lineRule="auto"/>
        <w:ind w:left="1980"/>
        <w:contextualSpacing/>
        <w:rPr>
          <w:rFonts w:ascii="Calibri" w:eastAsia="Times New Roman" w:hAnsi="Calibri" w:cs="Times New Roman"/>
          <w:kern w:val="0"/>
          <w:sz w:val="24"/>
          <w:szCs w:val="24"/>
          <w:lang w:val="en-US"/>
          <w14:ligatures w14:val="none"/>
        </w:rPr>
      </w:pPr>
    </w:p>
    <w:p w14:paraId="59DA552C" w14:textId="5C29F2EB" w:rsidR="001604B8" w:rsidRPr="00D0584B" w:rsidRDefault="001604B8" w:rsidP="00992A5F">
      <w:pPr>
        <w:widowControl w:val="0"/>
        <w:spacing w:after="0" w:line="276" w:lineRule="auto"/>
        <w:contextualSpacing/>
        <w:rPr>
          <w:rFonts w:ascii="Calibri" w:eastAsia="Times New Roman" w:hAnsi="Calibri" w:cs="Times New Roman"/>
          <w:kern w:val="0"/>
          <w:sz w:val="24"/>
          <w:szCs w:val="24"/>
          <w:lang w:val="en-US"/>
          <w14:ligatures w14:val="none"/>
        </w:rPr>
      </w:pPr>
      <w:r w:rsidRPr="00992A5F">
        <w:rPr>
          <w:rFonts w:ascii="Calibri" w:eastAsia="Times New Roman" w:hAnsi="Calibri" w:cs="Times New Roman"/>
          <w:b/>
          <w:bCs/>
          <w:kern w:val="0"/>
          <w:sz w:val="24"/>
          <w:szCs w:val="24"/>
          <w:lang w:val="en-US"/>
          <w14:ligatures w14:val="none"/>
        </w:rPr>
        <w:t>RESOLVED:</w:t>
      </w:r>
      <w:r>
        <w:rPr>
          <w:rFonts w:ascii="Calibri" w:eastAsia="Times New Roman" w:hAnsi="Calibri" w:cs="Times New Roman"/>
          <w:kern w:val="0"/>
          <w:sz w:val="24"/>
          <w:szCs w:val="24"/>
          <w:lang w:val="en-US"/>
          <w14:ligatures w14:val="none"/>
        </w:rPr>
        <w:t xml:space="preserve"> That consideration will be given to possible options and will be discussed at the next meeting</w:t>
      </w:r>
    </w:p>
    <w:p w14:paraId="275446A0" w14:textId="77777777" w:rsidR="00D0584B" w:rsidRPr="00D0584B" w:rsidRDefault="00D0584B" w:rsidP="00D0584B">
      <w:pPr>
        <w:widowControl w:val="0"/>
        <w:spacing w:after="0" w:line="240" w:lineRule="auto"/>
        <w:ind w:left="360"/>
        <w:rPr>
          <w:rFonts w:ascii="Calibri" w:eastAsia="Times New Roman" w:hAnsi="Calibri" w:cs="Times New Roman"/>
          <w:kern w:val="0"/>
          <w:sz w:val="24"/>
          <w:szCs w:val="24"/>
          <w:lang w:val="en-US"/>
          <w14:ligatures w14:val="none"/>
        </w:rPr>
      </w:pPr>
    </w:p>
    <w:p w14:paraId="6726317A" w14:textId="01DC58D4" w:rsidR="00D0584B" w:rsidRDefault="001604B8" w:rsidP="00D0584B">
      <w:pPr>
        <w:widowControl w:val="0"/>
        <w:numPr>
          <w:ilvl w:val="2"/>
          <w:numId w:val="22"/>
        </w:numPr>
        <w:spacing w:after="0" w:line="276" w:lineRule="auto"/>
        <w:contextualSpacing/>
        <w:rPr>
          <w:rFonts w:ascii="Calibri" w:eastAsia="Times New Roman" w:hAnsi="Calibri" w:cs="Times New Roman"/>
          <w:kern w:val="0"/>
          <w:sz w:val="24"/>
          <w:szCs w:val="24"/>
          <w:lang w:val="en-US"/>
          <w14:ligatures w14:val="none"/>
        </w:rPr>
      </w:pPr>
      <w:r>
        <w:rPr>
          <w:rFonts w:ascii="Calibri" w:eastAsia="Times New Roman" w:hAnsi="Calibri" w:cs="Times New Roman"/>
          <w:kern w:val="0"/>
          <w:sz w:val="24"/>
          <w:szCs w:val="24"/>
          <w:lang w:val="en-US"/>
          <w14:ligatures w14:val="none"/>
        </w:rPr>
        <w:t>A new gas meter cover is required.</w:t>
      </w:r>
    </w:p>
    <w:p w14:paraId="7C157D73" w14:textId="77777777" w:rsidR="001604B8" w:rsidRDefault="001604B8" w:rsidP="001604B8">
      <w:pPr>
        <w:widowControl w:val="0"/>
        <w:spacing w:after="0" w:line="276" w:lineRule="auto"/>
        <w:ind w:left="1980"/>
        <w:contextualSpacing/>
        <w:rPr>
          <w:rFonts w:ascii="Calibri" w:eastAsia="Times New Roman" w:hAnsi="Calibri" w:cs="Times New Roman"/>
          <w:kern w:val="0"/>
          <w:sz w:val="24"/>
          <w:szCs w:val="24"/>
          <w:lang w:val="en-US"/>
          <w14:ligatures w14:val="none"/>
        </w:rPr>
      </w:pPr>
    </w:p>
    <w:p w14:paraId="7C606239" w14:textId="11784006" w:rsidR="001604B8" w:rsidRPr="00D0584B" w:rsidRDefault="001604B8" w:rsidP="00992A5F">
      <w:pPr>
        <w:widowControl w:val="0"/>
        <w:spacing w:after="0" w:line="276" w:lineRule="auto"/>
        <w:contextualSpacing/>
        <w:rPr>
          <w:rFonts w:ascii="Calibri" w:eastAsia="Times New Roman" w:hAnsi="Calibri" w:cs="Times New Roman"/>
          <w:kern w:val="0"/>
          <w:sz w:val="24"/>
          <w:szCs w:val="24"/>
          <w:lang w:val="en-US"/>
          <w14:ligatures w14:val="none"/>
        </w:rPr>
      </w:pPr>
      <w:r w:rsidRPr="00992A5F">
        <w:rPr>
          <w:rFonts w:ascii="Calibri" w:eastAsia="Times New Roman" w:hAnsi="Calibri" w:cs="Times New Roman"/>
          <w:b/>
          <w:bCs/>
          <w:kern w:val="0"/>
          <w:sz w:val="24"/>
          <w:szCs w:val="24"/>
          <w:lang w:val="en-US"/>
          <w14:ligatures w14:val="none"/>
        </w:rPr>
        <w:t>RESOLVED:</w:t>
      </w:r>
      <w:r>
        <w:rPr>
          <w:rFonts w:ascii="Calibri" w:eastAsia="Times New Roman" w:hAnsi="Calibri" w:cs="Times New Roman"/>
          <w:kern w:val="0"/>
          <w:sz w:val="24"/>
          <w:szCs w:val="24"/>
          <w:lang w:val="en-US"/>
          <w14:ligatures w14:val="none"/>
        </w:rPr>
        <w:t xml:space="preserve">  Cllr Croxton will be asked if he can help with this.</w:t>
      </w:r>
    </w:p>
    <w:p w14:paraId="3F450EDB" w14:textId="77777777" w:rsidR="00D0584B" w:rsidRPr="00D0584B" w:rsidRDefault="00D0584B" w:rsidP="00D0584B">
      <w:pPr>
        <w:spacing w:after="0" w:line="276" w:lineRule="auto"/>
        <w:ind w:left="720"/>
        <w:contextualSpacing/>
        <w:rPr>
          <w:rFonts w:ascii="Calibri" w:eastAsia="Times New Roman" w:hAnsi="Calibri" w:cs="Times New Roman"/>
          <w:kern w:val="0"/>
          <w:sz w:val="24"/>
          <w:szCs w:val="24"/>
          <w14:ligatures w14:val="none"/>
        </w:rPr>
      </w:pPr>
    </w:p>
    <w:p w14:paraId="10FBC512" w14:textId="77777777" w:rsidR="001604B8"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Cost of advertising in the Newsletter </w:t>
      </w:r>
      <w:r w:rsidR="001604B8">
        <w:rPr>
          <w:rFonts w:ascii="Calibri" w:eastAsia="Times New Roman" w:hAnsi="Calibri" w:cs="Times New Roman"/>
          <w:kern w:val="0"/>
          <w:sz w:val="24"/>
          <w:szCs w:val="24"/>
          <w14:ligatures w14:val="none"/>
        </w:rPr>
        <w:t xml:space="preserve">was discussed.  </w:t>
      </w:r>
    </w:p>
    <w:p w14:paraId="6DB3BA69" w14:textId="77777777" w:rsidR="001604B8" w:rsidRDefault="001604B8" w:rsidP="001604B8">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Cllr Baum-Dixon moved that a full page be £40 per issue, a half page £30 per issue. </w:t>
      </w:r>
    </w:p>
    <w:p w14:paraId="4F0A134A" w14:textId="77777777" w:rsidR="001604B8" w:rsidRDefault="001604B8" w:rsidP="001604B8">
      <w:pPr>
        <w:spacing w:after="0" w:line="276" w:lineRule="auto"/>
        <w:ind w:left="1080"/>
        <w:contextualSpacing/>
        <w:rPr>
          <w:rFonts w:ascii="Calibri" w:eastAsia="Times New Roman" w:hAnsi="Calibri" w:cs="Times New Roman"/>
          <w:kern w:val="0"/>
          <w:sz w:val="24"/>
          <w:szCs w:val="24"/>
          <w14:ligatures w14:val="none"/>
        </w:rPr>
      </w:pPr>
    </w:p>
    <w:p w14:paraId="053EA077" w14:textId="7C74E6DA" w:rsidR="001604B8" w:rsidRDefault="001604B8" w:rsidP="00992A5F">
      <w:pPr>
        <w:spacing w:after="0" w:line="276" w:lineRule="auto"/>
        <w:contextualSpacing/>
        <w:rPr>
          <w:rFonts w:ascii="Calibri" w:eastAsia="Times New Roman" w:hAnsi="Calibri" w:cs="Times New Roman"/>
          <w:kern w:val="0"/>
          <w:sz w:val="24"/>
          <w:szCs w:val="24"/>
          <w14:ligatures w14:val="none"/>
        </w:rPr>
      </w:pPr>
      <w:r w:rsidRPr="00992A5F">
        <w:rPr>
          <w:rFonts w:ascii="Calibri" w:eastAsia="Times New Roman" w:hAnsi="Calibri" w:cs="Times New Roman"/>
          <w:b/>
          <w:bCs/>
          <w:kern w:val="0"/>
          <w:sz w:val="24"/>
          <w:szCs w:val="24"/>
          <w14:ligatures w14:val="none"/>
        </w:rPr>
        <w:lastRenderedPageBreak/>
        <w:t>RESOLVED:</w:t>
      </w:r>
      <w:r>
        <w:rPr>
          <w:rFonts w:ascii="Calibri" w:eastAsia="Times New Roman" w:hAnsi="Calibri" w:cs="Times New Roman"/>
          <w:kern w:val="0"/>
          <w:sz w:val="24"/>
          <w:szCs w:val="24"/>
          <w14:ligatures w14:val="none"/>
        </w:rPr>
        <w:t xml:space="preserve"> The cost of advertising in the newsletter will be £40 per full page per issue, £30 per half page per issue.  Two issues to be produced this financial year, to be invoiced as one payment</w:t>
      </w:r>
      <w:r w:rsidR="00992A5F">
        <w:rPr>
          <w:rFonts w:ascii="Calibri" w:eastAsia="Times New Roman" w:hAnsi="Calibri" w:cs="Times New Roman"/>
          <w:kern w:val="0"/>
          <w:sz w:val="24"/>
          <w:szCs w:val="24"/>
          <w14:ligatures w14:val="none"/>
        </w:rPr>
        <w:t>.</w:t>
      </w:r>
    </w:p>
    <w:p w14:paraId="5FDF5A22" w14:textId="77777777" w:rsidR="001604B8" w:rsidRPr="00D0584B" w:rsidRDefault="001604B8" w:rsidP="001604B8">
      <w:pPr>
        <w:spacing w:after="0" w:line="276" w:lineRule="auto"/>
        <w:ind w:left="1080"/>
        <w:contextualSpacing/>
        <w:rPr>
          <w:rFonts w:ascii="Calibri" w:eastAsia="Times New Roman" w:hAnsi="Calibri" w:cs="Times New Roman"/>
          <w:kern w:val="0"/>
          <w:sz w:val="24"/>
          <w:szCs w:val="24"/>
          <w14:ligatures w14:val="none"/>
        </w:rPr>
      </w:pPr>
    </w:p>
    <w:p w14:paraId="5A7590D1" w14:textId="39AE522A" w:rsidR="00D0584B" w:rsidRDefault="00D0584B"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 xml:space="preserve">Land – item to be taken with the press and public </w:t>
      </w:r>
      <w:r w:rsidR="00C01D51" w:rsidRPr="00D0584B">
        <w:rPr>
          <w:rFonts w:ascii="Calibri" w:eastAsia="Times New Roman" w:hAnsi="Calibri" w:cs="Times New Roman"/>
          <w:kern w:val="0"/>
          <w:sz w:val="24"/>
          <w:szCs w:val="24"/>
          <w14:ligatures w14:val="none"/>
        </w:rPr>
        <w:t>excluded.</w:t>
      </w:r>
    </w:p>
    <w:p w14:paraId="008DDEAF" w14:textId="77777777" w:rsidR="00980C42" w:rsidRDefault="00980C42" w:rsidP="00980C42">
      <w:pPr>
        <w:spacing w:after="0" w:line="276" w:lineRule="auto"/>
        <w:ind w:left="1080"/>
        <w:contextualSpacing/>
        <w:rPr>
          <w:rFonts w:ascii="Calibri" w:eastAsia="Times New Roman" w:hAnsi="Calibri" w:cs="Times New Roman"/>
          <w:kern w:val="0"/>
          <w:sz w:val="24"/>
          <w:szCs w:val="24"/>
          <w14:ligatures w14:val="none"/>
        </w:rPr>
      </w:pPr>
    </w:p>
    <w:p w14:paraId="1C38F75F" w14:textId="7AED1147" w:rsidR="00C01D51" w:rsidRDefault="00C01D51" w:rsidP="00D0584B">
      <w:pPr>
        <w:numPr>
          <w:ilvl w:val="0"/>
          <w:numId w:val="20"/>
        </w:num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Whitestone Solar Farm – Cllr Rowbottom gave an update after attending an online meeting, for Parish Councils, regarding the planned Solar Farm.  </w:t>
      </w:r>
    </w:p>
    <w:p w14:paraId="281102A8" w14:textId="77777777" w:rsidR="00C01D51" w:rsidRDefault="00C01D51" w:rsidP="00980C42">
      <w:pPr>
        <w:spacing w:after="0" w:line="276" w:lineRule="auto"/>
        <w:ind w:left="1080"/>
        <w:contextualSpacing/>
        <w:rPr>
          <w:rFonts w:ascii="Calibri" w:eastAsia="Times New Roman" w:hAnsi="Calibri" w:cs="Times New Roman"/>
          <w:kern w:val="0"/>
          <w:sz w:val="24"/>
          <w:szCs w:val="24"/>
          <w14:ligatures w14:val="none"/>
        </w:rPr>
      </w:pPr>
    </w:p>
    <w:p w14:paraId="030B65A6" w14:textId="69CFB94D"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Whitestone Solar Farm will be larger than anticipated as it will join up with others in the area.  </w:t>
      </w:r>
    </w:p>
    <w:p w14:paraId="19C355B8" w14:textId="77777777"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p>
    <w:p w14:paraId="09E2A42B" w14:textId="505BF9D0"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There was some discussion regarding community payback however the advice, at this time, is not to enter into any agreement with the developers as it might be advantageous for Parish Councils to work together on this. </w:t>
      </w:r>
    </w:p>
    <w:p w14:paraId="50510E89" w14:textId="77777777"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p>
    <w:p w14:paraId="491FF060" w14:textId="589B63AE"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The decision for this will be with Central Government and there will be no opportunity to object.  Although this cannot be stopped, there may be opportunities to influence plans and there will be further meetings.   </w:t>
      </w:r>
    </w:p>
    <w:p w14:paraId="0FDE1A50" w14:textId="77777777" w:rsidR="00C01D51" w:rsidRDefault="00C01D51" w:rsidP="00C01D51">
      <w:pPr>
        <w:spacing w:after="0" w:line="276" w:lineRule="auto"/>
        <w:ind w:left="1080"/>
        <w:contextualSpacing/>
        <w:rPr>
          <w:rFonts w:ascii="Calibri" w:eastAsia="Times New Roman" w:hAnsi="Calibri" w:cs="Times New Roman"/>
          <w:kern w:val="0"/>
          <w:sz w:val="24"/>
          <w:szCs w:val="24"/>
          <w14:ligatures w14:val="none"/>
        </w:rPr>
      </w:pPr>
    </w:p>
    <w:p w14:paraId="495F3332" w14:textId="4D92161C" w:rsidR="00C01D51" w:rsidRPr="00D0584B" w:rsidRDefault="00C01D51" w:rsidP="00980C42">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this information is received and Councillors will attend further meetings </w:t>
      </w:r>
      <w:r w:rsidR="00992A5F">
        <w:rPr>
          <w:rFonts w:ascii="Calibri" w:eastAsia="Times New Roman" w:hAnsi="Calibri" w:cs="Times New Roman"/>
          <w:kern w:val="0"/>
          <w:sz w:val="24"/>
          <w:szCs w:val="24"/>
          <w14:ligatures w14:val="none"/>
        </w:rPr>
        <w:t xml:space="preserve">wherever possible.  </w:t>
      </w:r>
    </w:p>
    <w:p w14:paraId="6B41752B" w14:textId="77777777" w:rsidR="00D0584B" w:rsidRPr="00D0584B" w:rsidRDefault="00D0584B" w:rsidP="00D0584B">
      <w:pPr>
        <w:spacing w:after="0" w:line="276" w:lineRule="auto"/>
        <w:rPr>
          <w:rFonts w:ascii="Calibri" w:eastAsia="Times New Roman" w:hAnsi="Calibri" w:cs="Times New Roman"/>
          <w:kern w:val="0"/>
          <w:sz w:val="24"/>
          <w:szCs w:val="24"/>
          <w14:ligatures w14:val="none"/>
        </w:rPr>
      </w:pPr>
    </w:p>
    <w:p w14:paraId="4938EB41" w14:textId="77777777" w:rsidR="00D0584B" w:rsidRPr="00D0584B" w:rsidRDefault="00D0584B" w:rsidP="00D0584B">
      <w:pPr>
        <w:spacing w:before="120" w:after="0" w:line="240" w:lineRule="auto"/>
        <w:rPr>
          <w:rFonts w:ascii="Calibri" w:eastAsia="Times New Roman" w:hAnsi="Calibri" w:cs="Times New Roman"/>
          <w:kern w:val="0"/>
          <w:sz w:val="24"/>
          <w:szCs w:val="24"/>
          <w14:ligatures w14:val="none"/>
        </w:rPr>
      </w:pPr>
      <w:r w:rsidRPr="00D0584B">
        <w:rPr>
          <w:rFonts w:ascii="Calibri" w:eastAsia="Times New Roman" w:hAnsi="Calibri" w:cs="Times New Roman"/>
          <w:b/>
          <w:bCs/>
          <w:kern w:val="24"/>
          <w:sz w:val="24"/>
          <w:szCs w:val="24"/>
          <w14:ligatures w14:val="none"/>
        </w:rPr>
        <w:t>25-057 Finance</w:t>
      </w:r>
    </w:p>
    <w:p w14:paraId="27A6078A" w14:textId="1B0664E4" w:rsidR="00D0584B" w:rsidRDefault="00D0584B" w:rsidP="00D0584B">
      <w:pPr>
        <w:numPr>
          <w:ilvl w:val="1"/>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Account balances – balances as at 2</w:t>
      </w:r>
      <w:r w:rsidR="00C01D51">
        <w:rPr>
          <w:rFonts w:ascii="Calibri" w:eastAsia="Times New Roman" w:hAnsi="Calibri" w:cs="Times New Roman"/>
          <w:kern w:val="0"/>
          <w:sz w:val="24"/>
          <w:szCs w:val="24"/>
          <w14:ligatures w14:val="none"/>
        </w:rPr>
        <w:t>4</w:t>
      </w:r>
      <w:r w:rsidR="00C01D51" w:rsidRPr="00C01D51">
        <w:rPr>
          <w:rFonts w:ascii="Calibri" w:eastAsia="Times New Roman" w:hAnsi="Calibri" w:cs="Times New Roman"/>
          <w:kern w:val="0"/>
          <w:sz w:val="24"/>
          <w:szCs w:val="24"/>
          <w:vertAlign w:val="superscript"/>
          <w14:ligatures w14:val="none"/>
        </w:rPr>
        <w:t>th</w:t>
      </w:r>
      <w:r w:rsidR="00C01D51">
        <w:rPr>
          <w:rFonts w:ascii="Calibri" w:eastAsia="Times New Roman" w:hAnsi="Calibri" w:cs="Times New Roman"/>
          <w:kern w:val="0"/>
          <w:sz w:val="24"/>
          <w:szCs w:val="24"/>
          <w14:ligatures w14:val="none"/>
        </w:rPr>
        <w:t xml:space="preserve"> March </w:t>
      </w:r>
      <w:r w:rsidRPr="00D0584B">
        <w:rPr>
          <w:rFonts w:ascii="Calibri" w:eastAsia="Times New Roman" w:hAnsi="Calibri" w:cs="Times New Roman"/>
          <w:kern w:val="0"/>
          <w:sz w:val="24"/>
          <w:szCs w:val="24"/>
          <w14:ligatures w14:val="none"/>
        </w:rPr>
        <w:t>2025</w:t>
      </w:r>
    </w:p>
    <w:p w14:paraId="2AB390CF" w14:textId="25E5CF2B" w:rsidR="00C01D51" w:rsidRDefault="00C01D51" w:rsidP="00C01D51">
      <w:pPr>
        <w:spacing w:after="0" w:line="276" w:lineRule="auto"/>
        <w:ind w:left="180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Current account = £9,285.24</w:t>
      </w:r>
    </w:p>
    <w:p w14:paraId="290F975A" w14:textId="7DA66EFB" w:rsidR="00C01D51" w:rsidRDefault="00C01D51" w:rsidP="00C01D51">
      <w:pPr>
        <w:spacing w:after="0" w:line="276" w:lineRule="auto"/>
        <w:ind w:left="180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Deposit account = £32,837.21</w:t>
      </w:r>
    </w:p>
    <w:p w14:paraId="23538FED" w14:textId="77777777" w:rsidR="00C01D51" w:rsidRDefault="00C01D51" w:rsidP="00C01D51">
      <w:pPr>
        <w:spacing w:after="0" w:line="276" w:lineRule="auto"/>
        <w:ind w:left="1800"/>
        <w:contextualSpacing/>
        <w:rPr>
          <w:rFonts w:ascii="Calibri" w:eastAsia="Times New Roman" w:hAnsi="Calibri" w:cs="Times New Roman"/>
          <w:kern w:val="0"/>
          <w:sz w:val="24"/>
          <w:szCs w:val="24"/>
          <w14:ligatures w14:val="none"/>
        </w:rPr>
      </w:pPr>
    </w:p>
    <w:p w14:paraId="19FC7FB6" w14:textId="5DA487F6" w:rsidR="00C01D51" w:rsidRDefault="00C01D51" w:rsidP="00C01D51">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this information is received.</w:t>
      </w:r>
    </w:p>
    <w:p w14:paraId="2838A9D6" w14:textId="77777777" w:rsidR="00C01D51" w:rsidRPr="00D0584B" w:rsidRDefault="00C01D51" w:rsidP="00C01D51">
      <w:pPr>
        <w:spacing w:after="0" w:line="276" w:lineRule="auto"/>
        <w:contextualSpacing/>
        <w:rPr>
          <w:rFonts w:ascii="Calibri" w:eastAsia="Times New Roman" w:hAnsi="Calibri" w:cs="Times New Roman"/>
          <w:kern w:val="0"/>
          <w:sz w:val="24"/>
          <w:szCs w:val="24"/>
          <w14:ligatures w14:val="none"/>
        </w:rPr>
      </w:pPr>
    </w:p>
    <w:p w14:paraId="277BF454" w14:textId="775C352D" w:rsidR="00D0584B" w:rsidRDefault="00D0584B" w:rsidP="00D0584B">
      <w:pPr>
        <w:numPr>
          <w:ilvl w:val="1"/>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Payments – To receive and approve authorisation of payments</w:t>
      </w:r>
    </w:p>
    <w:tbl>
      <w:tblPr>
        <w:tblStyle w:val="TableGrid"/>
        <w:tblW w:w="0" w:type="auto"/>
        <w:tblLook w:val="04A0" w:firstRow="1" w:lastRow="0" w:firstColumn="1" w:lastColumn="0" w:noHBand="0" w:noVBand="1"/>
      </w:tblPr>
      <w:tblGrid>
        <w:gridCol w:w="1760"/>
        <w:gridCol w:w="3611"/>
        <w:gridCol w:w="1479"/>
        <w:gridCol w:w="2166"/>
      </w:tblGrid>
      <w:tr w:rsidR="00C01D51" w:rsidRPr="0037583C" w14:paraId="100BA6FE" w14:textId="77777777" w:rsidTr="00DA0DF3">
        <w:tc>
          <w:tcPr>
            <w:tcW w:w="1413" w:type="dxa"/>
          </w:tcPr>
          <w:p w14:paraId="22946A6A" w14:textId="77777777" w:rsidR="00C01D51" w:rsidRPr="00C01D51" w:rsidRDefault="00C01D51" w:rsidP="00C01D51">
            <w:pPr>
              <w:pStyle w:val="ListParagraph"/>
              <w:numPr>
                <w:ilvl w:val="0"/>
                <w:numId w:val="20"/>
              </w:numPr>
              <w:jc w:val="center"/>
              <w:rPr>
                <w:rFonts w:cstheme="minorHAnsi"/>
                <w:sz w:val="24"/>
                <w:szCs w:val="24"/>
              </w:rPr>
            </w:pPr>
            <w:r w:rsidRPr="00C01D51">
              <w:rPr>
                <w:rFonts w:cstheme="minorHAnsi"/>
                <w:sz w:val="24"/>
                <w:szCs w:val="24"/>
              </w:rPr>
              <w:t>Date</w:t>
            </w:r>
          </w:p>
        </w:tc>
        <w:tc>
          <w:tcPr>
            <w:tcW w:w="3827" w:type="dxa"/>
          </w:tcPr>
          <w:p w14:paraId="32C31F2E" w14:textId="77777777" w:rsidR="00C01D51" w:rsidRPr="0037583C" w:rsidRDefault="00C01D51" w:rsidP="00DA0DF3">
            <w:pPr>
              <w:jc w:val="center"/>
              <w:rPr>
                <w:rFonts w:cstheme="minorHAnsi"/>
                <w:sz w:val="24"/>
                <w:szCs w:val="24"/>
              </w:rPr>
            </w:pPr>
            <w:r w:rsidRPr="0037583C">
              <w:rPr>
                <w:rFonts w:cstheme="minorHAnsi"/>
                <w:sz w:val="24"/>
                <w:szCs w:val="24"/>
              </w:rPr>
              <w:t>Payee</w:t>
            </w:r>
          </w:p>
        </w:tc>
        <w:tc>
          <w:tcPr>
            <w:tcW w:w="1522" w:type="dxa"/>
          </w:tcPr>
          <w:p w14:paraId="028FE3CF" w14:textId="77777777" w:rsidR="00C01D51" w:rsidRPr="0037583C" w:rsidRDefault="00C01D51" w:rsidP="00DA0DF3">
            <w:pPr>
              <w:jc w:val="center"/>
              <w:rPr>
                <w:rFonts w:cstheme="minorHAnsi"/>
                <w:sz w:val="24"/>
                <w:szCs w:val="24"/>
              </w:rPr>
            </w:pPr>
            <w:r w:rsidRPr="0037583C">
              <w:rPr>
                <w:rFonts w:cstheme="minorHAnsi"/>
                <w:sz w:val="24"/>
                <w:szCs w:val="24"/>
              </w:rPr>
              <w:t>Method</w:t>
            </w:r>
          </w:p>
        </w:tc>
        <w:tc>
          <w:tcPr>
            <w:tcW w:w="2254" w:type="dxa"/>
          </w:tcPr>
          <w:p w14:paraId="6523233C" w14:textId="77777777" w:rsidR="00C01D51" w:rsidRPr="0037583C" w:rsidRDefault="00C01D51" w:rsidP="00DA0DF3">
            <w:pPr>
              <w:jc w:val="center"/>
              <w:rPr>
                <w:rFonts w:cstheme="minorHAnsi"/>
                <w:sz w:val="24"/>
                <w:szCs w:val="24"/>
              </w:rPr>
            </w:pPr>
            <w:r w:rsidRPr="0037583C">
              <w:rPr>
                <w:rFonts w:cstheme="minorHAnsi"/>
                <w:sz w:val="24"/>
                <w:szCs w:val="24"/>
              </w:rPr>
              <w:t>Amount</w:t>
            </w:r>
          </w:p>
        </w:tc>
      </w:tr>
      <w:tr w:rsidR="00C01D51" w:rsidRPr="0037583C" w14:paraId="674DECC8" w14:textId="77777777" w:rsidTr="00DA0DF3">
        <w:tc>
          <w:tcPr>
            <w:tcW w:w="1413" w:type="dxa"/>
          </w:tcPr>
          <w:p w14:paraId="2A1221DC" w14:textId="77777777" w:rsidR="00C01D51" w:rsidRPr="0037583C" w:rsidRDefault="00C01D51" w:rsidP="00DA0DF3">
            <w:pPr>
              <w:rPr>
                <w:rFonts w:cstheme="minorHAnsi"/>
                <w:sz w:val="24"/>
                <w:szCs w:val="24"/>
              </w:rPr>
            </w:pPr>
            <w:r w:rsidRPr="0037583C">
              <w:rPr>
                <w:rFonts w:cstheme="minorHAnsi"/>
                <w:sz w:val="24"/>
                <w:szCs w:val="24"/>
              </w:rPr>
              <w:t>24.02.25</w:t>
            </w:r>
          </w:p>
        </w:tc>
        <w:tc>
          <w:tcPr>
            <w:tcW w:w="3827" w:type="dxa"/>
          </w:tcPr>
          <w:p w14:paraId="14A9C89F" w14:textId="77777777" w:rsidR="00C01D51" w:rsidRPr="0037583C" w:rsidRDefault="00C01D51" w:rsidP="00DA0DF3">
            <w:pPr>
              <w:rPr>
                <w:rFonts w:cstheme="minorHAnsi"/>
                <w:sz w:val="24"/>
                <w:szCs w:val="24"/>
              </w:rPr>
            </w:pPr>
            <w:r w:rsidRPr="0037583C">
              <w:rPr>
                <w:rFonts w:cstheme="minorHAnsi"/>
                <w:sz w:val="24"/>
                <w:szCs w:val="24"/>
              </w:rPr>
              <w:t>Cleaning contract</w:t>
            </w:r>
          </w:p>
        </w:tc>
        <w:tc>
          <w:tcPr>
            <w:tcW w:w="1522" w:type="dxa"/>
          </w:tcPr>
          <w:p w14:paraId="50822B1E"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2CBCEFF2" w14:textId="77777777" w:rsidR="00C01D51" w:rsidRPr="0037583C" w:rsidRDefault="00C01D51" w:rsidP="00DA0DF3">
            <w:pPr>
              <w:jc w:val="right"/>
              <w:rPr>
                <w:rFonts w:cstheme="minorHAnsi"/>
                <w:sz w:val="24"/>
                <w:szCs w:val="24"/>
              </w:rPr>
            </w:pPr>
            <w:r w:rsidRPr="0037583C">
              <w:rPr>
                <w:rFonts w:cstheme="minorHAnsi"/>
                <w:sz w:val="24"/>
                <w:szCs w:val="24"/>
              </w:rPr>
              <w:t>£45.00</w:t>
            </w:r>
          </w:p>
        </w:tc>
      </w:tr>
      <w:tr w:rsidR="00C01D51" w:rsidRPr="0037583C" w14:paraId="6453B9A3" w14:textId="77777777" w:rsidTr="00DA0DF3">
        <w:tc>
          <w:tcPr>
            <w:tcW w:w="1413" w:type="dxa"/>
          </w:tcPr>
          <w:p w14:paraId="338194A4" w14:textId="77777777" w:rsidR="00C01D51" w:rsidRPr="0037583C" w:rsidRDefault="00C01D51" w:rsidP="00DA0DF3">
            <w:pPr>
              <w:rPr>
                <w:rFonts w:cstheme="minorHAnsi"/>
                <w:sz w:val="24"/>
                <w:szCs w:val="24"/>
              </w:rPr>
            </w:pPr>
            <w:r w:rsidRPr="0037583C">
              <w:rPr>
                <w:rFonts w:cstheme="minorHAnsi"/>
                <w:sz w:val="24"/>
                <w:szCs w:val="24"/>
              </w:rPr>
              <w:t>24.02.25</w:t>
            </w:r>
          </w:p>
        </w:tc>
        <w:tc>
          <w:tcPr>
            <w:tcW w:w="3827" w:type="dxa"/>
          </w:tcPr>
          <w:p w14:paraId="0D302535" w14:textId="77777777" w:rsidR="00C01D51" w:rsidRPr="0037583C" w:rsidRDefault="00C01D51" w:rsidP="00DA0DF3">
            <w:pPr>
              <w:rPr>
                <w:rFonts w:cstheme="minorHAnsi"/>
                <w:sz w:val="24"/>
                <w:szCs w:val="24"/>
              </w:rPr>
            </w:pPr>
            <w:r w:rsidRPr="0037583C">
              <w:rPr>
                <w:rFonts w:cstheme="minorHAnsi"/>
                <w:sz w:val="24"/>
                <w:szCs w:val="24"/>
              </w:rPr>
              <w:t>Staff Costs</w:t>
            </w:r>
          </w:p>
        </w:tc>
        <w:tc>
          <w:tcPr>
            <w:tcW w:w="1522" w:type="dxa"/>
          </w:tcPr>
          <w:p w14:paraId="0B101CA0"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0426ECB6" w14:textId="77777777" w:rsidR="00C01D51" w:rsidRPr="0037583C" w:rsidRDefault="00C01D51" w:rsidP="00DA0DF3">
            <w:pPr>
              <w:jc w:val="right"/>
              <w:rPr>
                <w:rFonts w:cstheme="minorHAnsi"/>
                <w:sz w:val="24"/>
                <w:szCs w:val="24"/>
              </w:rPr>
            </w:pPr>
            <w:r w:rsidRPr="0037583C">
              <w:rPr>
                <w:rFonts w:cstheme="minorHAnsi"/>
                <w:sz w:val="24"/>
                <w:szCs w:val="24"/>
              </w:rPr>
              <w:t>£1,515.77</w:t>
            </w:r>
          </w:p>
        </w:tc>
      </w:tr>
      <w:tr w:rsidR="00C01D51" w:rsidRPr="0037583C" w14:paraId="715F398F" w14:textId="77777777" w:rsidTr="00DA0DF3">
        <w:tc>
          <w:tcPr>
            <w:tcW w:w="1413" w:type="dxa"/>
          </w:tcPr>
          <w:p w14:paraId="7B0592E7" w14:textId="77777777" w:rsidR="00C01D51" w:rsidRPr="0037583C" w:rsidRDefault="00C01D51" w:rsidP="00DA0DF3">
            <w:pPr>
              <w:rPr>
                <w:rFonts w:cstheme="minorHAnsi"/>
                <w:sz w:val="24"/>
                <w:szCs w:val="24"/>
              </w:rPr>
            </w:pPr>
            <w:r w:rsidRPr="0037583C">
              <w:rPr>
                <w:rFonts w:cstheme="minorHAnsi"/>
                <w:sz w:val="24"/>
                <w:szCs w:val="24"/>
              </w:rPr>
              <w:t>24.02.25</w:t>
            </w:r>
          </w:p>
        </w:tc>
        <w:tc>
          <w:tcPr>
            <w:tcW w:w="3827" w:type="dxa"/>
          </w:tcPr>
          <w:p w14:paraId="1FE1AF51" w14:textId="77777777" w:rsidR="00C01D51" w:rsidRPr="0037583C" w:rsidRDefault="00C01D51" w:rsidP="00DA0DF3">
            <w:pPr>
              <w:rPr>
                <w:rFonts w:cstheme="minorHAnsi"/>
                <w:sz w:val="24"/>
                <w:szCs w:val="24"/>
              </w:rPr>
            </w:pPr>
            <w:r w:rsidRPr="0037583C">
              <w:rPr>
                <w:rFonts w:cstheme="minorHAnsi"/>
                <w:sz w:val="24"/>
                <w:szCs w:val="24"/>
              </w:rPr>
              <w:t>Treeton Memorial – Grant</w:t>
            </w:r>
          </w:p>
        </w:tc>
        <w:tc>
          <w:tcPr>
            <w:tcW w:w="1522" w:type="dxa"/>
          </w:tcPr>
          <w:p w14:paraId="300F7298"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5BAC0596" w14:textId="77777777" w:rsidR="00C01D51" w:rsidRPr="0037583C" w:rsidRDefault="00C01D51" w:rsidP="00DA0DF3">
            <w:pPr>
              <w:jc w:val="right"/>
              <w:rPr>
                <w:rFonts w:cstheme="minorHAnsi"/>
                <w:sz w:val="24"/>
                <w:szCs w:val="24"/>
              </w:rPr>
            </w:pPr>
            <w:r w:rsidRPr="0037583C">
              <w:rPr>
                <w:rFonts w:cstheme="minorHAnsi"/>
                <w:sz w:val="24"/>
                <w:szCs w:val="24"/>
              </w:rPr>
              <w:t>£500.00</w:t>
            </w:r>
          </w:p>
        </w:tc>
      </w:tr>
      <w:tr w:rsidR="00C01D51" w:rsidRPr="0037583C" w14:paraId="70C2EB53" w14:textId="77777777" w:rsidTr="00DA0DF3">
        <w:tc>
          <w:tcPr>
            <w:tcW w:w="1413" w:type="dxa"/>
          </w:tcPr>
          <w:p w14:paraId="6D301CA1" w14:textId="77777777" w:rsidR="00C01D51" w:rsidRPr="0037583C" w:rsidRDefault="00C01D51" w:rsidP="00DA0DF3">
            <w:pPr>
              <w:rPr>
                <w:rFonts w:cstheme="minorHAnsi"/>
                <w:sz w:val="24"/>
                <w:szCs w:val="24"/>
              </w:rPr>
            </w:pPr>
            <w:r w:rsidRPr="0037583C">
              <w:rPr>
                <w:rFonts w:cstheme="minorHAnsi"/>
                <w:sz w:val="24"/>
                <w:szCs w:val="24"/>
              </w:rPr>
              <w:t>26.02.25</w:t>
            </w:r>
          </w:p>
        </w:tc>
        <w:tc>
          <w:tcPr>
            <w:tcW w:w="3827" w:type="dxa"/>
          </w:tcPr>
          <w:p w14:paraId="69C74C17" w14:textId="77777777" w:rsidR="00C01D51" w:rsidRPr="0037583C" w:rsidRDefault="00C01D51" w:rsidP="00DA0DF3">
            <w:pPr>
              <w:rPr>
                <w:rFonts w:cstheme="minorHAnsi"/>
                <w:sz w:val="24"/>
                <w:szCs w:val="24"/>
              </w:rPr>
            </w:pPr>
            <w:r w:rsidRPr="0037583C">
              <w:rPr>
                <w:rFonts w:cstheme="minorHAnsi"/>
                <w:sz w:val="24"/>
                <w:szCs w:val="24"/>
              </w:rPr>
              <w:t>Nest pensions</w:t>
            </w:r>
          </w:p>
        </w:tc>
        <w:tc>
          <w:tcPr>
            <w:tcW w:w="1522" w:type="dxa"/>
          </w:tcPr>
          <w:p w14:paraId="1DBEF516" w14:textId="77777777" w:rsidR="00C01D51" w:rsidRPr="0037583C" w:rsidRDefault="00C01D51" w:rsidP="00DA0DF3">
            <w:pPr>
              <w:jc w:val="center"/>
              <w:rPr>
                <w:rFonts w:cstheme="minorHAnsi"/>
                <w:sz w:val="24"/>
                <w:szCs w:val="24"/>
              </w:rPr>
            </w:pPr>
            <w:r w:rsidRPr="0037583C">
              <w:rPr>
                <w:rFonts w:cstheme="minorHAnsi"/>
                <w:sz w:val="24"/>
                <w:szCs w:val="24"/>
              </w:rPr>
              <w:t>DD</w:t>
            </w:r>
          </w:p>
        </w:tc>
        <w:tc>
          <w:tcPr>
            <w:tcW w:w="2254" w:type="dxa"/>
          </w:tcPr>
          <w:p w14:paraId="41CD0198" w14:textId="77777777" w:rsidR="00C01D51" w:rsidRPr="0037583C" w:rsidRDefault="00C01D51" w:rsidP="00DA0DF3">
            <w:pPr>
              <w:jc w:val="right"/>
              <w:rPr>
                <w:rFonts w:cstheme="minorHAnsi"/>
                <w:sz w:val="24"/>
                <w:szCs w:val="24"/>
              </w:rPr>
            </w:pPr>
            <w:r w:rsidRPr="0037583C">
              <w:rPr>
                <w:rFonts w:cstheme="minorHAnsi"/>
                <w:sz w:val="24"/>
                <w:szCs w:val="24"/>
              </w:rPr>
              <w:t>£156.04</w:t>
            </w:r>
          </w:p>
        </w:tc>
      </w:tr>
      <w:tr w:rsidR="00C01D51" w:rsidRPr="0037583C" w14:paraId="3F83825E" w14:textId="77777777" w:rsidTr="00DA0DF3">
        <w:tc>
          <w:tcPr>
            <w:tcW w:w="1413" w:type="dxa"/>
          </w:tcPr>
          <w:p w14:paraId="00CAB775" w14:textId="77777777" w:rsidR="00C01D51" w:rsidRPr="0037583C" w:rsidRDefault="00C01D51" w:rsidP="00DA0DF3">
            <w:pPr>
              <w:rPr>
                <w:rFonts w:cstheme="minorHAnsi"/>
                <w:sz w:val="24"/>
                <w:szCs w:val="24"/>
              </w:rPr>
            </w:pPr>
            <w:r w:rsidRPr="0037583C">
              <w:rPr>
                <w:rFonts w:cstheme="minorHAnsi"/>
                <w:sz w:val="24"/>
                <w:szCs w:val="24"/>
              </w:rPr>
              <w:t>26.02.25</w:t>
            </w:r>
          </w:p>
        </w:tc>
        <w:tc>
          <w:tcPr>
            <w:tcW w:w="3827" w:type="dxa"/>
          </w:tcPr>
          <w:p w14:paraId="7BECB0FB" w14:textId="77777777" w:rsidR="00C01D51" w:rsidRPr="0037583C" w:rsidRDefault="00C01D51" w:rsidP="00DA0DF3">
            <w:pPr>
              <w:rPr>
                <w:rFonts w:cstheme="minorHAnsi"/>
                <w:sz w:val="24"/>
                <w:szCs w:val="24"/>
              </w:rPr>
            </w:pPr>
            <w:r w:rsidRPr="0037583C">
              <w:rPr>
                <w:rFonts w:cstheme="minorHAnsi"/>
                <w:sz w:val="24"/>
                <w:szCs w:val="24"/>
              </w:rPr>
              <w:t>C&amp;H Alarms – Contract</w:t>
            </w:r>
          </w:p>
        </w:tc>
        <w:tc>
          <w:tcPr>
            <w:tcW w:w="1522" w:type="dxa"/>
          </w:tcPr>
          <w:p w14:paraId="424E9734"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5C0B7B3C" w14:textId="77777777" w:rsidR="00C01D51" w:rsidRPr="0037583C" w:rsidRDefault="00C01D51" w:rsidP="00DA0DF3">
            <w:pPr>
              <w:jc w:val="right"/>
              <w:rPr>
                <w:rFonts w:cstheme="minorHAnsi"/>
                <w:sz w:val="24"/>
                <w:szCs w:val="24"/>
              </w:rPr>
            </w:pPr>
            <w:r w:rsidRPr="0037583C">
              <w:rPr>
                <w:rFonts w:cstheme="minorHAnsi"/>
                <w:sz w:val="24"/>
                <w:szCs w:val="24"/>
              </w:rPr>
              <w:t>£96.00</w:t>
            </w:r>
          </w:p>
        </w:tc>
      </w:tr>
      <w:tr w:rsidR="00C01D51" w:rsidRPr="0037583C" w14:paraId="0804683E" w14:textId="77777777" w:rsidTr="00DA0DF3">
        <w:tc>
          <w:tcPr>
            <w:tcW w:w="1413" w:type="dxa"/>
          </w:tcPr>
          <w:p w14:paraId="332D1442" w14:textId="77777777" w:rsidR="00C01D51" w:rsidRPr="0037583C" w:rsidRDefault="00C01D51" w:rsidP="00DA0DF3">
            <w:pPr>
              <w:rPr>
                <w:rFonts w:cstheme="minorHAnsi"/>
                <w:sz w:val="24"/>
                <w:szCs w:val="24"/>
              </w:rPr>
            </w:pPr>
            <w:r w:rsidRPr="0037583C">
              <w:rPr>
                <w:rFonts w:cstheme="minorHAnsi"/>
                <w:sz w:val="24"/>
                <w:szCs w:val="24"/>
              </w:rPr>
              <w:t>26.02.25</w:t>
            </w:r>
          </w:p>
        </w:tc>
        <w:tc>
          <w:tcPr>
            <w:tcW w:w="3827" w:type="dxa"/>
          </w:tcPr>
          <w:p w14:paraId="636F0616" w14:textId="77777777" w:rsidR="00C01D51" w:rsidRPr="0037583C" w:rsidRDefault="00C01D51" w:rsidP="00DA0DF3">
            <w:pPr>
              <w:rPr>
                <w:rFonts w:cstheme="minorHAnsi"/>
                <w:sz w:val="24"/>
                <w:szCs w:val="24"/>
              </w:rPr>
            </w:pPr>
            <w:r w:rsidRPr="0037583C">
              <w:rPr>
                <w:rFonts w:cstheme="minorHAnsi"/>
                <w:sz w:val="24"/>
                <w:szCs w:val="24"/>
              </w:rPr>
              <w:t>P Thomas – Gas service</w:t>
            </w:r>
          </w:p>
        </w:tc>
        <w:tc>
          <w:tcPr>
            <w:tcW w:w="1522" w:type="dxa"/>
          </w:tcPr>
          <w:p w14:paraId="3549593A"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59F0DABD" w14:textId="77777777" w:rsidR="00C01D51" w:rsidRPr="0037583C" w:rsidRDefault="00C01D51" w:rsidP="00DA0DF3">
            <w:pPr>
              <w:jc w:val="right"/>
              <w:rPr>
                <w:rFonts w:cstheme="minorHAnsi"/>
                <w:sz w:val="24"/>
                <w:szCs w:val="24"/>
              </w:rPr>
            </w:pPr>
            <w:r w:rsidRPr="0037583C">
              <w:rPr>
                <w:rFonts w:cstheme="minorHAnsi"/>
                <w:sz w:val="24"/>
                <w:szCs w:val="24"/>
              </w:rPr>
              <w:t>£165.00</w:t>
            </w:r>
          </w:p>
        </w:tc>
      </w:tr>
      <w:tr w:rsidR="00C01D51" w:rsidRPr="0037583C" w14:paraId="7DBB6B6A" w14:textId="77777777" w:rsidTr="00DA0DF3">
        <w:tc>
          <w:tcPr>
            <w:tcW w:w="1413" w:type="dxa"/>
          </w:tcPr>
          <w:p w14:paraId="2C1FD55C" w14:textId="77777777" w:rsidR="00C01D51" w:rsidRPr="0037583C" w:rsidRDefault="00C01D51" w:rsidP="00DA0DF3">
            <w:pPr>
              <w:rPr>
                <w:rFonts w:cstheme="minorHAnsi"/>
                <w:sz w:val="24"/>
                <w:szCs w:val="24"/>
              </w:rPr>
            </w:pPr>
            <w:r w:rsidRPr="0037583C">
              <w:rPr>
                <w:rFonts w:cstheme="minorHAnsi"/>
                <w:sz w:val="24"/>
                <w:szCs w:val="24"/>
              </w:rPr>
              <w:t>26.02.25</w:t>
            </w:r>
          </w:p>
        </w:tc>
        <w:tc>
          <w:tcPr>
            <w:tcW w:w="3827" w:type="dxa"/>
          </w:tcPr>
          <w:p w14:paraId="5C490529" w14:textId="77777777" w:rsidR="00C01D51" w:rsidRPr="0037583C" w:rsidRDefault="00C01D51" w:rsidP="00DA0DF3">
            <w:pPr>
              <w:rPr>
                <w:rFonts w:cstheme="minorHAnsi"/>
                <w:sz w:val="24"/>
                <w:szCs w:val="24"/>
              </w:rPr>
            </w:pPr>
            <w:r w:rsidRPr="0037583C">
              <w:rPr>
                <w:rFonts w:cstheme="minorHAnsi"/>
                <w:sz w:val="24"/>
                <w:szCs w:val="24"/>
              </w:rPr>
              <w:t>Dignity UK</w:t>
            </w:r>
          </w:p>
        </w:tc>
        <w:tc>
          <w:tcPr>
            <w:tcW w:w="1522" w:type="dxa"/>
          </w:tcPr>
          <w:p w14:paraId="7857CE75"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5B98532A" w14:textId="77777777" w:rsidR="00C01D51" w:rsidRPr="0037583C" w:rsidRDefault="00C01D51" w:rsidP="00DA0DF3">
            <w:pPr>
              <w:jc w:val="right"/>
              <w:rPr>
                <w:rFonts w:cstheme="minorHAnsi"/>
                <w:sz w:val="24"/>
                <w:szCs w:val="24"/>
              </w:rPr>
            </w:pPr>
            <w:r w:rsidRPr="0037583C">
              <w:rPr>
                <w:rFonts w:cstheme="minorHAnsi"/>
                <w:sz w:val="24"/>
                <w:szCs w:val="24"/>
              </w:rPr>
              <w:t>£516.00</w:t>
            </w:r>
          </w:p>
        </w:tc>
      </w:tr>
      <w:tr w:rsidR="00C01D51" w:rsidRPr="0037583C" w14:paraId="189B030B" w14:textId="77777777" w:rsidTr="00DA0DF3">
        <w:tc>
          <w:tcPr>
            <w:tcW w:w="1413" w:type="dxa"/>
          </w:tcPr>
          <w:p w14:paraId="1A14B6B3" w14:textId="77777777" w:rsidR="00C01D51" w:rsidRPr="0037583C" w:rsidRDefault="00C01D51" w:rsidP="00DA0DF3">
            <w:pPr>
              <w:rPr>
                <w:rFonts w:cstheme="minorHAnsi"/>
                <w:sz w:val="24"/>
                <w:szCs w:val="24"/>
              </w:rPr>
            </w:pPr>
            <w:r w:rsidRPr="0037583C">
              <w:rPr>
                <w:rFonts w:cstheme="minorHAnsi"/>
                <w:sz w:val="24"/>
                <w:szCs w:val="24"/>
              </w:rPr>
              <w:t>26.02.25</w:t>
            </w:r>
          </w:p>
        </w:tc>
        <w:tc>
          <w:tcPr>
            <w:tcW w:w="3827" w:type="dxa"/>
          </w:tcPr>
          <w:p w14:paraId="27B1A7CD" w14:textId="77777777" w:rsidR="00C01D51" w:rsidRPr="0037583C" w:rsidRDefault="00C01D51" w:rsidP="00DA0DF3">
            <w:pPr>
              <w:rPr>
                <w:rFonts w:cstheme="minorHAnsi"/>
                <w:sz w:val="24"/>
                <w:szCs w:val="24"/>
              </w:rPr>
            </w:pPr>
            <w:r w:rsidRPr="0037583C">
              <w:rPr>
                <w:rFonts w:cstheme="minorHAnsi"/>
                <w:sz w:val="24"/>
                <w:szCs w:val="24"/>
              </w:rPr>
              <w:t>Petty Cash purchases</w:t>
            </w:r>
          </w:p>
        </w:tc>
        <w:tc>
          <w:tcPr>
            <w:tcW w:w="1522" w:type="dxa"/>
          </w:tcPr>
          <w:p w14:paraId="657F34D8" w14:textId="77777777" w:rsidR="00C01D51" w:rsidRPr="0037583C" w:rsidRDefault="00C01D51" w:rsidP="00DA0DF3">
            <w:pPr>
              <w:jc w:val="center"/>
              <w:rPr>
                <w:rFonts w:cstheme="minorHAnsi"/>
                <w:sz w:val="24"/>
                <w:szCs w:val="24"/>
              </w:rPr>
            </w:pPr>
            <w:r w:rsidRPr="0037583C">
              <w:rPr>
                <w:rFonts w:cstheme="minorHAnsi"/>
                <w:sz w:val="24"/>
                <w:szCs w:val="24"/>
              </w:rPr>
              <w:t>ATM</w:t>
            </w:r>
          </w:p>
        </w:tc>
        <w:tc>
          <w:tcPr>
            <w:tcW w:w="2254" w:type="dxa"/>
          </w:tcPr>
          <w:p w14:paraId="5C1B2659" w14:textId="77777777" w:rsidR="00C01D51" w:rsidRPr="0037583C" w:rsidRDefault="00C01D51" w:rsidP="00DA0DF3">
            <w:pPr>
              <w:jc w:val="right"/>
              <w:rPr>
                <w:rFonts w:cstheme="minorHAnsi"/>
                <w:sz w:val="24"/>
                <w:szCs w:val="24"/>
              </w:rPr>
            </w:pPr>
            <w:r w:rsidRPr="0037583C">
              <w:rPr>
                <w:rFonts w:cstheme="minorHAnsi"/>
                <w:sz w:val="24"/>
                <w:szCs w:val="24"/>
              </w:rPr>
              <w:t>£15.49</w:t>
            </w:r>
          </w:p>
        </w:tc>
      </w:tr>
      <w:tr w:rsidR="00C01D51" w:rsidRPr="0037583C" w14:paraId="476090A8" w14:textId="77777777" w:rsidTr="00DA0DF3">
        <w:tc>
          <w:tcPr>
            <w:tcW w:w="1413" w:type="dxa"/>
          </w:tcPr>
          <w:p w14:paraId="0DD08741" w14:textId="77777777" w:rsidR="00C01D51" w:rsidRPr="0037583C" w:rsidRDefault="00C01D51" w:rsidP="00DA0DF3">
            <w:pPr>
              <w:rPr>
                <w:rFonts w:cstheme="minorHAnsi"/>
                <w:sz w:val="24"/>
                <w:szCs w:val="24"/>
              </w:rPr>
            </w:pPr>
            <w:r w:rsidRPr="0037583C">
              <w:rPr>
                <w:rFonts w:cstheme="minorHAnsi"/>
                <w:sz w:val="24"/>
                <w:szCs w:val="24"/>
              </w:rPr>
              <w:t>03.03.25</w:t>
            </w:r>
          </w:p>
        </w:tc>
        <w:tc>
          <w:tcPr>
            <w:tcW w:w="3827" w:type="dxa"/>
          </w:tcPr>
          <w:p w14:paraId="13E17C51" w14:textId="77777777" w:rsidR="00C01D51" w:rsidRPr="0037583C" w:rsidRDefault="00C01D51" w:rsidP="00DA0DF3">
            <w:pPr>
              <w:rPr>
                <w:rFonts w:cstheme="minorHAnsi"/>
                <w:sz w:val="24"/>
                <w:szCs w:val="24"/>
              </w:rPr>
            </w:pPr>
            <w:r w:rsidRPr="0037583C">
              <w:rPr>
                <w:rFonts w:cstheme="minorHAnsi"/>
                <w:sz w:val="24"/>
                <w:szCs w:val="24"/>
              </w:rPr>
              <w:t>Amazon purchases</w:t>
            </w:r>
          </w:p>
        </w:tc>
        <w:tc>
          <w:tcPr>
            <w:tcW w:w="1522" w:type="dxa"/>
          </w:tcPr>
          <w:p w14:paraId="4C6AEFA4" w14:textId="77777777" w:rsidR="00C01D51" w:rsidRPr="0037583C" w:rsidRDefault="00C01D51" w:rsidP="00DA0DF3">
            <w:pPr>
              <w:jc w:val="center"/>
              <w:rPr>
                <w:rFonts w:cstheme="minorHAnsi"/>
                <w:sz w:val="24"/>
                <w:szCs w:val="24"/>
              </w:rPr>
            </w:pPr>
            <w:r w:rsidRPr="0037583C">
              <w:rPr>
                <w:rFonts w:cstheme="minorHAnsi"/>
                <w:sz w:val="24"/>
                <w:szCs w:val="24"/>
              </w:rPr>
              <w:t>Card</w:t>
            </w:r>
          </w:p>
        </w:tc>
        <w:tc>
          <w:tcPr>
            <w:tcW w:w="2254" w:type="dxa"/>
          </w:tcPr>
          <w:p w14:paraId="3D78339B" w14:textId="77777777" w:rsidR="00C01D51" w:rsidRPr="0037583C" w:rsidRDefault="00C01D51" w:rsidP="00DA0DF3">
            <w:pPr>
              <w:jc w:val="right"/>
              <w:rPr>
                <w:rFonts w:cstheme="minorHAnsi"/>
                <w:sz w:val="24"/>
                <w:szCs w:val="24"/>
              </w:rPr>
            </w:pPr>
            <w:r w:rsidRPr="0037583C">
              <w:rPr>
                <w:rFonts w:cstheme="minorHAnsi"/>
                <w:sz w:val="24"/>
                <w:szCs w:val="24"/>
              </w:rPr>
              <w:t>£29.95</w:t>
            </w:r>
          </w:p>
        </w:tc>
      </w:tr>
      <w:tr w:rsidR="00C01D51" w:rsidRPr="0037583C" w14:paraId="65A2E848" w14:textId="77777777" w:rsidTr="00DA0DF3">
        <w:tc>
          <w:tcPr>
            <w:tcW w:w="1413" w:type="dxa"/>
          </w:tcPr>
          <w:p w14:paraId="5E9A6495" w14:textId="77777777" w:rsidR="00C01D51" w:rsidRPr="0037583C" w:rsidRDefault="00C01D51" w:rsidP="00DA0DF3">
            <w:pPr>
              <w:rPr>
                <w:rFonts w:cstheme="minorHAnsi"/>
                <w:sz w:val="24"/>
                <w:szCs w:val="24"/>
              </w:rPr>
            </w:pPr>
            <w:r w:rsidRPr="0037583C">
              <w:rPr>
                <w:rFonts w:cstheme="minorHAnsi"/>
                <w:sz w:val="24"/>
                <w:szCs w:val="24"/>
              </w:rPr>
              <w:t>05.03.25</w:t>
            </w:r>
          </w:p>
        </w:tc>
        <w:tc>
          <w:tcPr>
            <w:tcW w:w="3827" w:type="dxa"/>
          </w:tcPr>
          <w:p w14:paraId="64118304" w14:textId="77777777" w:rsidR="00C01D51" w:rsidRPr="0037583C" w:rsidRDefault="00C01D51" w:rsidP="00DA0DF3">
            <w:pPr>
              <w:rPr>
                <w:rFonts w:cstheme="minorHAnsi"/>
                <w:sz w:val="24"/>
                <w:szCs w:val="24"/>
              </w:rPr>
            </w:pPr>
            <w:r w:rsidRPr="0037583C">
              <w:rPr>
                <w:rFonts w:cstheme="minorHAnsi"/>
                <w:sz w:val="24"/>
                <w:szCs w:val="24"/>
              </w:rPr>
              <w:t>Churches Fire</w:t>
            </w:r>
          </w:p>
        </w:tc>
        <w:tc>
          <w:tcPr>
            <w:tcW w:w="1522" w:type="dxa"/>
          </w:tcPr>
          <w:p w14:paraId="0EDC16F5"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2C697B10" w14:textId="77777777" w:rsidR="00C01D51" w:rsidRPr="0037583C" w:rsidRDefault="00C01D51" w:rsidP="00DA0DF3">
            <w:pPr>
              <w:jc w:val="right"/>
              <w:rPr>
                <w:rFonts w:cstheme="minorHAnsi"/>
                <w:sz w:val="24"/>
                <w:szCs w:val="24"/>
              </w:rPr>
            </w:pPr>
            <w:r w:rsidRPr="0037583C">
              <w:rPr>
                <w:rFonts w:cstheme="minorHAnsi"/>
                <w:sz w:val="24"/>
                <w:szCs w:val="24"/>
              </w:rPr>
              <w:t>£200.34</w:t>
            </w:r>
          </w:p>
        </w:tc>
      </w:tr>
      <w:tr w:rsidR="00C01D51" w:rsidRPr="0037583C" w14:paraId="2F035290" w14:textId="77777777" w:rsidTr="00DA0DF3">
        <w:tc>
          <w:tcPr>
            <w:tcW w:w="1413" w:type="dxa"/>
          </w:tcPr>
          <w:p w14:paraId="35B5F955" w14:textId="77777777" w:rsidR="00C01D51" w:rsidRPr="0037583C" w:rsidRDefault="00C01D51" w:rsidP="00DA0DF3">
            <w:pPr>
              <w:rPr>
                <w:rFonts w:cstheme="minorHAnsi"/>
                <w:sz w:val="24"/>
                <w:szCs w:val="24"/>
              </w:rPr>
            </w:pPr>
            <w:r w:rsidRPr="0037583C">
              <w:rPr>
                <w:rFonts w:cstheme="minorHAnsi"/>
                <w:sz w:val="24"/>
                <w:szCs w:val="24"/>
              </w:rPr>
              <w:lastRenderedPageBreak/>
              <w:t>05.03.25</w:t>
            </w:r>
          </w:p>
        </w:tc>
        <w:tc>
          <w:tcPr>
            <w:tcW w:w="3827" w:type="dxa"/>
          </w:tcPr>
          <w:p w14:paraId="212B104A" w14:textId="77777777" w:rsidR="00C01D51" w:rsidRPr="0037583C" w:rsidRDefault="00C01D51" w:rsidP="00DA0DF3">
            <w:pPr>
              <w:rPr>
                <w:rFonts w:cstheme="minorHAnsi"/>
                <w:sz w:val="24"/>
                <w:szCs w:val="24"/>
              </w:rPr>
            </w:pPr>
            <w:r w:rsidRPr="0037583C">
              <w:rPr>
                <w:rFonts w:cstheme="minorHAnsi"/>
                <w:sz w:val="24"/>
                <w:szCs w:val="24"/>
              </w:rPr>
              <w:t>Dignity UK</w:t>
            </w:r>
          </w:p>
        </w:tc>
        <w:tc>
          <w:tcPr>
            <w:tcW w:w="1522" w:type="dxa"/>
          </w:tcPr>
          <w:p w14:paraId="0C1CBBA1"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4556D3AC" w14:textId="77777777" w:rsidR="00C01D51" w:rsidRPr="0037583C" w:rsidRDefault="00C01D51" w:rsidP="00DA0DF3">
            <w:pPr>
              <w:jc w:val="right"/>
              <w:rPr>
                <w:rFonts w:cstheme="minorHAnsi"/>
                <w:sz w:val="24"/>
                <w:szCs w:val="24"/>
              </w:rPr>
            </w:pPr>
            <w:r w:rsidRPr="0037583C">
              <w:rPr>
                <w:rFonts w:cstheme="minorHAnsi"/>
                <w:sz w:val="24"/>
                <w:szCs w:val="24"/>
              </w:rPr>
              <w:t>£823.00</w:t>
            </w:r>
          </w:p>
        </w:tc>
      </w:tr>
      <w:tr w:rsidR="00C01D51" w:rsidRPr="0037583C" w14:paraId="451B24E3" w14:textId="77777777" w:rsidTr="00DA0DF3">
        <w:tc>
          <w:tcPr>
            <w:tcW w:w="1413" w:type="dxa"/>
          </w:tcPr>
          <w:p w14:paraId="2D83396D" w14:textId="77777777" w:rsidR="00C01D51" w:rsidRPr="0037583C" w:rsidRDefault="00C01D51" w:rsidP="00DA0DF3">
            <w:pPr>
              <w:rPr>
                <w:rFonts w:cstheme="minorHAnsi"/>
                <w:sz w:val="24"/>
                <w:szCs w:val="24"/>
              </w:rPr>
            </w:pPr>
            <w:r w:rsidRPr="0037583C">
              <w:rPr>
                <w:rFonts w:cstheme="minorHAnsi"/>
                <w:sz w:val="24"/>
                <w:szCs w:val="24"/>
              </w:rPr>
              <w:t>10.03.25</w:t>
            </w:r>
          </w:p>
        </w:tc>
        <w:tc>
          <w:tcPr>
            <w:tcW w:w="3827" w:type="dxa"/>
          </w:tcPr>
          <w:p w14:paraId="1E3EDFA5" w14:textId="77777777" w:rsidR="00C01D51" w:rsidRPr="0037583C" w:rsidRDefault="00C01D51" w:rsidP="00DA0DF3">
            <w:pPr>
              <w:rPr>
                <w:rFonts w:cstheme="minorHAnsi"/>
                <w:sz w:val="24"/>
                <w:szCs w:val="24"/>
              </w:rPr>
            </w:pPr>
            <w:r w:rsidRPr="0037583C">
              <w:rPr>
                <w:rFonts w:cstheme="minorHAnsi"/>
                <w:sz w:val="24"/>
                <w:szCs w:val="24"/>
              </w:rPr>
              <w:t>Card purchase</w:t>
            </w:r>
          </w:p>
        </w:tc>
        <w:tc>
          <w:tcPr>
            <w:tcW w:w="1522" w:type="dxa"/>
          </w:tcPr>
          <w:p w14:paraId="6D1676A2" w14:textId="77777777" w:rsidR="00C01D51" w:rsidRPr="0037583C" w:rsidRDefault="00C01D51" w:rsidP="00DA0DF3">
            <w:pPr>
              <w:jc w:val="center"/>
              <w:rPr>
                <w:rFonts w:cstheme="minorHAnsi"/>
                <w:sz w:val="24"/>
                <w:szCs w:val="24"/>
              </w:rPr>
            </w:pPr>
            <w:r w:rsidRPr="0037583C">
              <w:rPr>
                <w:rFonts w:cstheme="minorHAnsi"/>
                <w:sz w:val="24"/>
                <w:szCs w:val="24"/>
              </w:rPr>
              <w:t>Card</w:t>
            </w:r>
          </w:p>
        </w:tc>
        <w:tc>
          <w:tcPr>
            <w:tcW w:w="2254" w:type="dxa"/>
          </w:tcPr>
          <w:p w14:paraId="11D21FD0" w14:textId="77777777" w:rsidR="00C01D51" w:rsidRPr="0037583C" w:rsidRDefault="00C01D51" w:rsidP="00DA0DF3">
            <w:pPr>
              <w:jc w:val="right"/>
              <w:rPr>
                <w:rFonts w:cstheme="minorHAnsi"/>
                <w:sz w:val="24"/>
                <w:szCs w:val="24"/>
              </w:rPr>
            </w:pPr>
            <w:r w:rsidRPr="0037583C">
              <w:rPr>
                <w:rFonts w:cstheme="minorHAnsi"/>
                <w:sz w:val="24"/>
                <w:szCs w:val="24"/>
              </w:rPr>
              <w:t>£11.99</w:t>
            </w:r>
          </w:p>
        </w:tc>
      </w:tr>
      <w:tr w:rsidR="00C01D51" w:rsidRPr="0037583C" w14:paraId="3073BEB5" w14:textId="77777777" w:rsidTr="00DA0DF3">
        <w:tc>
          <w:tcPr>
            <w:tcW w:w="1413" w:type="dxa"/>
          </w:tcPr>
          <w:p w14:paraId="3D62E664" w14:textId="77777777" w:rsidR="00C01D51" w:rsidRPr="0037583C" w:rsidRDefault="00C01D51" w:rsidP="00DA0DF3">
            <w:pPr>
              <w:rPr>
                <w:rFonts w:cstheme="minorHAnsi"/>
                <w:sz w:val="24"/>
                <w:szCs w:val="24"/>
              </w:rPr>
            </w:pPr>
            <w:r w:rsidRPr="0037583C">
              <w:rPr>
                <w:rFonts w:cstheme="minorHAnsi"/>
                <w:sz w:val="24"/>
                <w:szCs w:val="24"/>
              </w:rPr>
              <w:t>13.03.25</w:t>
            </w:r>
          </w:p>
        </w:tc>
        <w:tc>
          <w:tcPr>
            <w:tcW w:w="3827" w:type="dxa"/>
          </w:tcPr>
          <w:p w14:paraId="162D6093" w14:textId="77777777" w:rsidR="00C01D51" w:rsidRPr="0037583C" w:rsidRDefault="00C01D51" w:rsidP="00DA0DF3">
            <w:pPr>
              <w:rPr>
                <w:rFonts w:cstheme="minorHAnsi"/>
                <w:sz w:val="24"/>
                <w:szCs w:val="24"/>
              </w:rPr>
            </w:pPr>
            <w:r w:rsidRPr="0037583C">
              <w:rPr>
                <w:rFonts w:cstheme="minorHAnsi"/>
                <w:sz w:val="24"/>
                <w:szCs w:val="24"/>
              </w:rPr>
              <w:t>World of mowers</w:t>
            </w:r>
          </w:p>
        </w:tc>
        <w:tc>
          <w:tcPr>
            <w:tcW w:w="1522" w:type="dxa"/>
          </w:tcPr>
          <w:p w14:paraId="65DE9D80"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284D16E3" w14:textId="77777777" w:rsidR="00C01D51" w:rsidRPr="0037583C" w:rsidRDefault="00C01D51" w:rsidP="00DA0DF3">
            <w:pPr>
              <w:jc w:val="right"/>
              <w:rPr>
                <w:rFonts w:cstheme="minorHAnsi"/>
                <w:sz w:val="24"/>
                <w:szCs w:val="24"/>
              </w:rPr>
            </w:pPr>
            <w:r w:rsidRPr="0037583C">
              <w:rPr>
                <w:rFonts w:cstheme="minorHAnsi"/>
                <w:sz w:val="24"/>
                <w:szCs w:val="24"/>
              </w:rPr>
              <w:t>£649.00</w:t>
            </w:r>
          </w:p>
        </w:tc>
      </w:tr>
      <w:tr w:rsidR="00C01D51" w:rsidRPr="0037583C" w14:paraId="23A2F52C" w14:textId="77777777" w:rsidTr="00DA0DF3">
        <w:tc>
          <w:tcPr>
            <w:tcW w:w="1413" w:type="dxa"/>
          </w:tcPr>
          <w:p w14:paraId="63680117" w14:textId="77777777" w:rsidR="00C01D51" w:rsidRPr="0037583C" w:rsidRDefault="00C01D51" w:rsidP="00DA0DF3">
            <w:pPr>
              <w:rPr>
                <w:rFonts w:cstheme="minorHAnsi"/>
                <w:sz w:val="24"/>
                <w:szCs w:val="24"/>
              </w:rPr>
            </w:pPr>
            <w:r w:rsidRPr="0037583C">
              <w:rPr>
                <w:rFonts w:cstheme="minorHAnsi"/>
                <w:sz w:val="24"/>
                <w:szCs w:val="24"/>
              </w:rPr>
              <w:t>14.03.25</w:t>
            </w:r>
          </w:p>
        </w:tc>
        <w:tc>
          <w:tcPr>
            <w:tcW w:w="3827" w:type="dxa"/>
          </w:tcPr>
          <w:p w14:paraId="27FEB94E" w14:textId="77777777" w:rsidR="00C01D51" w:rsidRPr="0037583C" w:rsidRDefault="00C01D51" w:rsidP="00DA0DF3">
            <w:pPr>
              <w:rPr>
                <w:rFonts w:cstheme="minorHAnsi"/>
                <w:sz w:val="24"/>
                <w:szCs w:val="24"/>
              </w:rPr>
            </w:pPr>
            <w:r w:rsidRPr="0037583C">
              <w:rPr>
                <w:rFonts w:cstheme="minorHAnsi"/>
                <w:sz w:val="24"/>
                <w:szCs w:val="24"/>
              </w:rPr>
              <w:t>Sky Business</w:t>
            </w:r>
          </w:p>
        </w:tc>
        <w:tc>
          <w:tcPr>
            <w:tcW w:w="1522" w:type="dxa"/>
          </w:tcPr>
          <w:p w14:paraId="7217B907" w14:textId="77777777" w:rsidR="00C01D51" w:rsidRPr="0037583C" w:rsidRDefault="00C01D51" w:rsidP="00DA0DF3">
            <w:pPr>
              <w:jc w:val="center"/>
              <w:rPr>
                <w:rFonts w:cstheme="minorHAnsi"/>
                <w:sz w:val="24"/>
                <w:szCs w:val="24"/>
              </w:rPr>
            </w:pPr>
            <w:r w:rsidRPr="0037583C">
              <w:rPr>
                <w:rFonts w:cstheme="minorHAnsi"/>
                <w:sz w:val="24"/>
                <w:szCs w:val="24"/>
              </w:rPr>
              <w:t>DD</w:t>
            </w:r>
          </w:p>
        </w:tc>
        <w:tc>
          <w:tcPr>
            <w:tcW w:w="2254" w:type="dxa"/>
          </w:tcPr>
          <w:p w14:paraId="13223DA1" w14:textId="77777777" w:rsidR="00C01D51" w:rsidRPr="0037583C" w:rsidRDefault="00C01D51" w:rsidP="00DA0DF3">
            <w:pPr>
              <w:jc w:val="right"/>
              <w:rPr>
                <w:rFonts w:cstheme="minorHAnsi"/>
                <w:sz w:val="24"/>
                <w:szCs w:val="24"/>
              </w:rPr>
            </w:pPr>
            <w:r w:rsidRPr="0037583C">
              <w:rPr>
                <w:rFonts w:cstheme="minorHAnsi"/>
                <w:sz w:val="24"/>
                <w:szCs w:val="24"/>
              </w:rPr>
              <w:t>£28.74</w:t>
            </w:r>
          </w:p>
        </w:tc>
      </w:tr>
      <w:tr w:rsidR="00C01D51" w:rsidRPr="0037583C" w14:paraId="4A5C5B67" w14:textId="77777777" w:rsidTr="00DA0DF3">
        <w:tc>
          <w:tcPr>
            <w:tcW w:w="1413" w:type="dxa"/>
          </w:tcPr>
          <w:p w14:paraId="3DA46EDA" w14:textId="77777777" w:rsidR="00C01D51" w:rsidRPr="0037583C" w:rsidRDefault="00C01D51" w:rsidP="00DA0DF3">
            <w:pPr>
              <w:rPr>
                <w:rFonts w:cstheme="minorHAnsi"/>
                <w:sz w:val="24"/>
                <w:szCs w:val="24"/>
              </w:rPr>
            </w:pPr>
            <w:r w:rsidRPr="0037583C">
              <w:rPr>
                <w:rFonts w:cstheme="minorHAnsi"/>
                <w:sz w:val="24"/>
                <w:szCs w:val="24"/>
              </w:rPr>
              <w:t>14.03.25</w:t>
            </w:r>
          </w:p>
        </w:tc>
        <w:tc>
          <w:tcPr>
            <w:tcW w:w="3827" w:type="dxa"/>
          </w:tcPr>
          <w:p w14:paraId="683D812D" w14:textId="77777777" w:rsidR="00C01D51" w:rsidRPr="0037583C" w:rsidRDefault="00C01D51" w:rsidP="00DA0DF3">
            <w:pPr>
              <w:rPr>
                <w:rFonts w:cstheme="minorHAnsi"/>
                <w:sz w:val="24"/>
                <w:szCs w:val="24"/>
              </w:rPr>
            </w:pPr>
            <w:r w:rsidRPr="0037583C">
              <w:rPr>
                <w:rFonts w:cstheme="minorHAnsi"/>
                <w:sz w:val="24"/>
                <w:szCs w:val="24"/>
              </w:rPr>
              <w:t>Rialtas</w:t>
            </w:r>
          </w:p>
        </w:tc>
        <w:tc>
          <w:tcPr>
            <w:tcW w:w="1522" w:type="dxa"/>
          </w:tcPr>
          <w:p w14:paraId="1A918F57"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5D34B6F9" w14:textId="77777777" w:rsidR="00C01D51" w:rsidRPr="0037583C" w:rsidRDefault="00C01D51" w:rsidP="00DA0DF3">
            <w:pPr>
              <w:jc w:val="right"/>
              <w:rPr>
                <w:rFonts w:cstheme="minorHAnsi"/>
                <w:sz w:val="24"/>
                <w:szCs w:val="24"/>
              </w:rPr>
            </w:pPr>
            <w:r w:rsidRPr="0037583C">
              <w:rPr>
                <w:rFonts w:cstheme="minorHAnsi"/>
                <w:sz w:val="24"/>
                <w:szCs w:val="24"/>
              </w:rPr>
              <w:t>£336.00</w:t>
            </w:r>
          </w:p>
        </w:tc>
      </w:tr>
      <w:tr w:rsidR="00C01D51" w:rsidRPr="0037583C" w14:paraId="07675883" w14:textId="77777777" w:rsidTr="00DA0DF3">
        <w:tc>
          <w:tcPr>
            <w:tcW w:w="1413" w:type="dxa"/>
          </w:tcPr>
          <w:p w14:paraId="542B5C4D" w14:textId="77777777" w:rsidR="00C01D51" w:rsidRPr="0037583C" w:rsidRDefault="00C01D51" w:rsidP="00DA0DF3">
            <w:pPr>
              <w:rPr>
                <w:rFonts w:cstheme="minorHAnsi"/>
                <w:sz w:val="24"/>
                <w:szCs w:val="24"/>
              </w:rPr>
            </w:pPr>
            <w:r w:rsidRPr="0037583C">
              <w:rPr>
                <w:rFonts w:cstheme="minorHAnsi"/>
                <w:sz w:val="24"/>
                <w:szCs w:val="24"/>
              </w:rPr>
              <w:t>14.03.25</w:t>
            </w:r>
          </w:p>
        </w:tc>
        <w:tc>
          <w:tcPr>
            <w:tcW w:w="3827" w:type="dxa"/>
          </w:tcPr>
          <w:p w14:paraId="1E80E6AB" w14:textId="77777777" w:rsidR="00C01D51" w:rsidRPr="0037583C" w:rsidRDefault="00C01D51" w:rsidP="00DA0DF3">
            <w:pPr>
              <w:rPr>
                <w:rFonts w:cstheme="minorHAnsi"/>
                <w:sz w:val="24"/>
                <w:szCs w:val="24"/>
              </w:rPr>
            </w:pPr>
            <w:r w:rsidRPr="0037583C">
              <w:rPr>
                <w:rFonts w:cstheme="minorHAnsi"/>
                <w:sz w:val="24"/>
                <w:szCs w:val="24"/>
              </w:rPr>
              <w:t>A Flinders</w:t>
            </w:r>
          </w:p>
        </w:tc>
        <w:tc>
          <w:tcPr>
            <w:tcW w:w="1522" w:type="dxa"/>
          </w:tcPr>
          <w:p w14:paraId="521DE8CA"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60786FD6" w14:textId="77777777" w:rsidR="00C01D51" w:rsidRPr="0037583C" w:rsidRDefault="00C01D51" w:rsidP="00DA0DF3">
            <w:pPr>
              <w:jc w:val="right"/>
              <w:rPr>
                <w:rFonts w:cstheme="minorHAnsi"/>
                <w:sz w:val="24"/>
                <w:szCs w:val="24"/>
              </w:rPr>
            </w:pPr>
            <w:r w:rsidRPr="0037583C">
              <w:rPr>
                <w:rFonts w:cstheme="minorHAnsi"/>
                <w:sz w:val="24"/>
                <w:szCs w:val="24"/>
              </w:rPr>
              <w:t>£395.65</w:t>
            </w:r>
          </w:p>
        </w:tc>
      </w:tr>
      <w:tr w:rsidR="00C01D51" w:rsidRPr="0037583C" w14:paraId="4262BE93" w14:textId="77777777" w:rsidTr="00DA0DF3">
        <w:tc>
          <w:tcPr>
            <w:tcW w:w="1413" w:type="dxa"/>
          </w:tcPr>
          <w:p w14:paraId="22BB3F0E" w14:textId="77777777" w:rsidR="00C01D51" w:rsidRPr="0037583C" w:rsidRDefault="00C01D51" w:rsidP="00DA0DF3">
            <w:pPr>
              <w:rPr>
                <w:rFonts w:cstheme="minorHAnsi"/>
                <w:sz w:val="24"/>
                <w:szCs w:val="24"/>
              </w:rPr>
            </w:pPr>
            <w:r w:rsidRPr="0037583C">
              <w:rPr>
                <w:rFonts w:cstheme="minorHAnsi"/>
                <w:sz w:val="24"/>
                <w:szCs w:val="24"/>
              </w:rPr>
              <w:t>14.03.25</w:t>
            </w:r>
          </w:p>
        </w:tc>
        <w:tc>
          <w:tcPr>
            <w:tcW w:w="3827" w:type="dxa"/>
          </w:tcPr>
          <w:p w14:paraId="046ECF09" w14:textId="77777777" w:rsidR="00C01D51" w:rsidRPr="0037583C" w:rsidRDefault="00C01D51" w:rsidP="00DA0DF3">
            <w:pPr>
              <w:rPr>
                <w:rFonts w:cstheme="minorHAnsi"/>
                <w:sz w:val="24"/>
                <w:szCs w:val="24"/>
              </w:rPr>
            </w:pPr>
            <w:r w:rsidRPr="0037583C">
              <w:rPr>
                <w:rFonts w:cstheme="minorHAnsi"/>
                <w:sz w:val="24"/>
                <w:szCs w:val="24"/>
              </w:rPr>
              <w:t>SJD Sports Coaching</w:t>
            </w:r>
          </w:p>
        </w:tc>
        <w:tc>
          <w:tcPr>
            <w:tcW w:w="1522" w:type="dxa"/>
          </w:tcPr>
          <w:p w14:paraId="2A0942AB"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404F6F04" w14:textId="77777777" w:rsidR="00C01D51" w:rsidRPr="0037583C" w:rsidRDefault="00C01D51" w:rsidP="00DA0DF3">
            <w:pPr>
              <w:jc w:val="right"/>
              <w:rPr>
                <w:rFonts w:cstheme="minorHAnsi"/>
                <w:sz w:val="24"/>
                <w:szCs w:val="24"/>
              </w:rPr>
            </w:pPr>
            <w:r w:rsidRPr="0037583C">
              <w:rPr>
                <w:rFonts w:cstheme="minorHAnsi"/>
                <w:sz w:val="24"/>
                <w:szCs w:val="24"/>
              </w:rPr>
              <w:t>£6,180.00</w:t>
            </w:r>
          </w:p>
        </w:tc>
      </w:tr>
      <w:tr w:rsidR="00C01D51" w:rsidRPr="0037583C" w14:paraId="0D449106" w14:textId="77777777" w:rsidTr="00DA0DF3">
        <w:tc>
          <w:tcPr>
            <w:tcW w:w="1413" w:type="dxa"/>
          </w:tcPr>
          <w:p w14:paraId="6135EA3D" w14:textId="77777777" w:rsidR="00C01D51" w:rsidRPr="0037583C" w:rsidRDefault="00C01D51" w:rsidP="00DA0DF3">
            <w:pPr>
              <w:rPr>
                <w:rFonts w:cstheme="minorHAnsi"/>
                <w:sz w:val="24"/>
                <w:szCs w:val="24"/>
              </w:rPr>
            </w:pPr>
            <w:r w:rsidRPr="0037583C">
              <w:rPr>
                <w:rFonts w:cstheme="minorHAnsi"/>
                <w:sz w:val="24"/>
                <w:szCs w:val="24"/>
              </w:rPr>
              <w:t>18.03.25</w:t>
            </w:r>
          </w:p>
        </w:tc>
        <w:tc>
          <w:tcPr>
            <w:tcW w:w="3827" w:type="dxa"/>
          </w:tcPr>
          <w:p w14:paraId="6C680205" w14:textId="77777777" w:rsidR="00C01D51" w:rsidRPr="0037583C" w:rsidRDefault="00C01D51" w:rsidP="00DA0DF3">
            <w:pPr>
              <w:rPr>
                <w:rFonts w:cstheme="minorHAnsi"/>
                <w:sz w:val="24"/>
                <w:szCs w:val="24"/>
              </w:rPr>
            </w:pPr>
            <w:r w:rsidRPr="0037583C">
              <w:rPr>
                <w:rFonts w:cstheme="minorHAnsi"/>
                <w:sz w:val="24"/>
                <w:szCs w:val="24"/>
              </w:rPr>
              <w:t>EDF Energy</w:t>
            </w:r>
          </w:p>
        </w:tc>
        <w:tc>
          <w:tcPr>
            <w:tcW w:w="1522" w:type="dxa"/>
          </w:tcPr>
          <w:p w14:paraId="6D226E2D" w14:textId="77777777" w:rsidR="00C01D51" w:rsidRPr="0037583C" w:rsidRDefault="00C01D51" w:rsidP="00DA0DF3">
            <w:pPr>
              <w:jc w:val="center"/>
              <w:rPr>
                <w:rFonts w:cstheme="minorHAnsi"/>
                <w:sz w:val="24"/>
                <w:szCs w:val="24"/>
              </w:rPr>
            </w:pPr>
            <w:r w:rsidRPr="0037583C">
              <w:rPr>
                <w:rFonts w:cstheme="minorHAnsi"/>
                <w:sz w:val="24"/>
                <w:szCs w:val="24"/>
              </w:rPr>
              <w:t>DD</w:t>
            </w:r>
          </w:p>
        </w:tc>
        <w:tc>
          <w:tcPr>
            <w:tcW w:w="2254" w:type="dxa"/>
          </w:tcPr>
          <w:p w14:paraId="5CE9B7FF" w14:textId="77777777" w:rsidR="00C01D51" w:rsidRPr="0037583C" w:rsidRDefault="00C01D51" w:rsidP="00DA0DF3">
            <w:pPr>
              <w:jc w:val="right"/>
              <w:rPr>
                <w:rFonts w:cstheme="minorHAnsi"/>
                <w:sz w:val="24"/>
                <w:szCs w:val="24"/>
              </w:rPr>
            </w:pPr>
            <w:r w:rsidRPr="0037583C">
              <w:rPr>
                <w:rFonts w:cstheme="minorHAnsi"/>
                <w:sz w:val="24"/>
                <w:szCs w:val="24"/>
              </w:rPr>
              <w:t>£76.52</w:t>
            </w:r>
          </w:p>
        </w:tc>
      </w:tr>
      <w:tr w:rsidR="00C01D51" w:rsidRPr="0037583C" w14:paraId="30BA0407" w14:textId="77777777" w:rsidTr="00DA0DF3">
        <w:tc>
          <w:tcPr>
            <w:tcW w:w="1413" w:type="dxa"/>
          </w:tcPr>
          <w:p w14:paraId="1A7C4F6D" w14:textId="77777777" w:rsidR="00C01D51" w:rsidRPr="0037583C" w:rsidRDefault="00C01D51" w:rsidP="00DA0DF3">
            <w:pPr>
              <w:rPr>
                <w:rFonts w:cstheme="minorHAnsi"/>
                <w:sz w:val="24"/>
                <w:szCs w:val="24"/>
              </w:rPr>
            </w:pPr>
            <w:r w:rsidRPr="0037583C">
              <w:rPr>
                <w:rFonts w:cstheme="minorHAnsi"/>
                <w:sz w:val="24"/>
                <w:szCs w:val="24"/>
              </w:rPr>
              <w:t>20.03.25</w:t>
            </w:r>
          </w:p>
        </w:tc>
        <w:tc>
          <w:tcPr>
            <w:tcW w:w="3827" w:type="dxa"/>
          </w:tcPr>
          <w:p w14:paraId="2DFFBD93" w14:textId="77777777" w:rsidR="00C01D51" w:rsidRPr="0037583C" w:rsidRDefault="00C01D51" w:rsidP="00DA0DF3">
            <w:pPr>
              <w:rPr>
                <w:rFonts w:cstheme="minorHAnsi"/>
                <w:sz w:val="24"/>
                <w:szCs w:val="24"/>
              </w:rPr>
            </w:pPr>
            <w:r w:rsidRPr="0037583C">
              <w:rPr>
                <w:rFonts w:cstheme="minorHAnsi"/>
                <w:sz w:val="24"/>
                <w:szCs w:val="24"/>
              </w:rPr>
              <w:t>Petty cash purchases</w:t>
            </w:r>
          </w:p>
        </w:tc>
        <w:tc>
          <w:tcPr>
            <w:tcW w:w="1522" w:type="dxa"/>
          </w:tcPr>
          <w:p w14:paraId="471873FD" w14:textId="77777777" w:rsidR="00C01D51" w:rsidRPr="0037583C" w:rsidRDefault="00C01D51" w:rsidP="00DA0DF3">
            <w:pPr>
              <w:jc w:val="center"/>
              <w:rPr>
                <w:rFonts w:cstheme="minorHAnsi"/>
                <w:sz w:val="24"/>
                <w:szCs w:val="24"/>
              </w:rPr>
            </w:pPr>
            <w:r w:rsidRPr="0037583C">
              <w:rPr>
                <w:rFonts w:cstheme="minorHAnsi"/>
                <w:sz w:val="24"/>
                <w:szCs w:val="24"/>
              </w:rPr>
              <w:t>Card</w:t>
            </w:r>
          </w:p>
        </w:tc>
        <w:tc>
          <w:tcPr>
            <w:tcW w:w="2254" w:type="dxa"/>
          </w:tcPr>
          <w:p w14:paraId="1026849C" w14:textId="77777777" w:rsidR="00C01D51" w:rsidRPr="0037583C" w:rsidRDefault="00C01D51" w:rsidP="00DA0DF3">
            <w:pPr>
              <w:jc w:val="right"/>
              <w:rPr>
                <w:rFonts w:cstheme="minorHAnsi"/>
                <w:sz w:val="24"/>
                <w:szCs w:val="24"/>
              </w:rPr>
            </w:pPr>
            <w:r w:rsidRPr="0037583C">
              <w:rPr>
                <w:rFonts w:cstheme="minorHAnsi"/>
                <w:sz w:val="24"/>
                <w:szCs w:val="24"/>
              </w:rPr>
              <w:t>17.89</w:t>
            </w:r>
          </w:p>
        </w:tc>
      </w:tr>
      <w:tr w:rsidR="00C01D51" w:rsidRPr="0037583C" w14:paraId="15F9DC1D" w14:textId="77777777" w:rsidTr="00DA0DF3">
        <w:tc>
          <w:tcPr>
            <w:tcW w:w="1413" w:type="dxa"/>
          </w:tcPr>
          <w:p w14:paraId="6B395296" w14:textId="77777777" w:rsidR="00C01D51" w:rsidRPr="0037583C" w:rsidRDefault="00C01D51" w:rsidP="00DA0DF3">
            <w:pPr>
              <w:rPr>
                <w:rFonts w:cstheme="minorHAnsi"/>
                <w:sz w:val="24"/>
                <w:szCs w:val="24"/>
              </w:rPr>
            </w:pPr>
            <w:r w:rsidRPr="0037583C">
              <w:rPr>
                <w:rFonts w:cstheme="minorHAnsi"/>
                <w:sz w:val="24"/>
                <w:szCs w:val="24"/>
              </w:rPr>
              <w:t>21.03.25</w:t>
            </w:r>
          </w:p>
        </w:tc>
        <w:tc>
          <w:tcPr>
            <w:tcW w:w="3827" w:type="dxa"/>
          </w:tcPr>
          <w:p w14:paraId="112240BA" w14:textId="77777777" w:rsidR="00C01D51" w:rsidRPr="0037583C" w:rsidRDefault="00C01D51" w:rsidP="00DA0DF3">
            <w:pPr>
              <w:rPr>
                <w:rFonts w:cstheme="minorHAnsi"/>
                <w:sz w:val="24"/>
                <w:szCs w:val="24"/>
              </w:rPr>
            </w:pPr>
            <w:r w:rsidRPr="0037583C">
              <w:rPr>
                <w:rFonts w:cstheme="minorHAnsi"/>
                <w:sz w:val="24"/>
                <w:szCs w:val="24"/>
              </w:rPr>
              <w:t>Scottish Water</w:t>
            </w:r>
          </w:p>
        </w:tc>
        <w:tc>
          <w:tcPr>
            <w:tcW w:w="1522" w:type="dxa"/>
          </w:tcPr>
          <w:p w14:paraId="6A19D956" w14:textId="77777777" w:rsidR="00C01D51" w:rsidRPr="0037583C" w:rsidRDefault="00C01D51" w:rsidP="00DA0DF3">
            <w:pPr>
              <w:jc w:val="center"/>
              <w:rPr>
                <w:rFonts w:cstheme="minorHAnsi"/>
                <w:sz w:val="24"/>
                <w:szCs w:val="24"/>
              </w:rPr>
            </w:pPr>
            <w:r w:rsidRPr="0037583C">
              <w:rPr>
                <w:rFonts w:cstheme="minorHAnsi"/>
                <w:sz w:val="24"/>
                <w:szCs w:val="24"/>
              </w:rPr>
              <w:t>DD</w:t>
            </w:r>
          </w:p>
        </w:tc>
        <w:tc>
          <w:tcPr>
            <w:tcW w:w="2254" w:type="dxa"/>
          </w:tcPr>
          <w:p w14:paraId="7CB3BA2A" w14:textId="77777777" w:rsidR="00C01D51" w:rsidRPr="0037583C" w:rsidRDefault="00C01D51" w:rsidP="00DA0DF3">
            <w:pPr>
              <w:jc w:val="right"/>
              <w:rPr>
                <w:rFonts w:cstheme="minorHAnsi"/>
                <w:sz w:val="24"/>
                <w:szCs w:val="24"/>
              </w:rPr>
            </w:pPr>
            <w:r w:rsidRPr="0037583C">
              <w:rPr>
                <w:rFonts w:cstheme="minorHAnsi"/>
                <w:sz w:val="24"/>
                <w:szCs w:val="24"/>
              </w:rPr>
              <w:t>£20.43</w:t>
            </w:r>
          </w:p>
        </w:tc>
      </w:tr>
      <w:tr w:rsidR="00C01D51" w:rsidRPr="0037583C" w14:paraId="1FF4C64D" w14:textId="77777777" w:rsidTr="00DA0DF3">
        <w:tc>
          <w:tcPr>
            <w:tcW w:w="1413" w:type="dxa"/>
          </w:tcPr>
          <w:p w14:paraId="2D7E0BF1" w14:textId="77777777" w:rsidR="00C01D51" w:rsidRPr="0037583C" w:rsidRDefault="00C01D51" w:rsidP="00DA0DF3">
            <w:pPr>
              <w:rPr>
                <w:rFonts w:cstheme="minorHAnsi"/>
                <w:sz w:val="24"/>
                <w:szCs w:val="24"/>
              </w:rPr>
            </w:pPr>
            <w:r w:rsidRPr="0037583C">
              <w:rPr>
                <w:rFonts w:cstheme="minorHAnsi"/>
                <w:sz w:val="24"/>
                <w:szCs w:val="24"/>
              </w:rPr>
              <w:t>21.03.25</w:t>
            </w:r>
          </w:p>
        </w:tc>
        <w:tc>
          <w:tcPr>
            <w:tcW w:w="3827" w:type="dxa"/>
          </w:tcPr>
          <w:p w14:paraId="579CFA5C" w14:textId="77777777" w:rsidR="00C01D51" w:rsidRPr="0037583C" w:rsidRDefault="00C01D51" w:rsidP="00DA0DF3">
            <w:pPr>
              <w:rPr>
                <w:rFonts w:cstheme="minorHAnsi"/>
                <w:sz w:val="24"/>
                <w:szCs w:val="24"/>
              </w:rPr>
            </w:pPr>
            <w:r w:rsidRPr="0037583C">
              <w:rPr>
                <w:rFonts w:cstheme="minorHAnsi"/>
                <w:sz w:val="24"/>
                <w:szCs w:val="24"/>
              </w:rPr>
              <w:t>Scottish Water</w:t>
            </w:r>
          </w:p>
        </w:tc>
        <w:tc>
          <w:tcPr>
            <w:tcW w:w="1522" w:type="dxa"/>
          </w:tcPr>
          <w:p w14:paraId="3C3D8525" w14:textId="77777777" w:rsidR="00C01D51" w:rsidRPr="0037583C" w:rsidRDefault="00C01D51" w:rsidP="00DA0DF3">
            <w:pPr>
              <w:jc w:val="center"/>
              <w:rPr>
                <w:rFonts w:cstheme="minorHAnsi"/>
                <w:sz w:val="24"/>
                <w:szCs w:val="24"/>
              </w:rPr>
            </w:pPr>
            <w:r w:rsidRPr="0037583C">
              <w:rPr>
                <w:rFonts w:cstheme="minorHAnsi"/>
                <w:sz w:val="24"/>
                <w:szCs w:val="24"/>
              </w:rPr>
              <w:t>DD</w:t>
            </w:r>
          </w:p>
        </w:tc>
        <w:tc>
          <w:tcPr>
            <w:tcW w:w="2254" w:type="dxa"/>
          </w:tcPr>
          <w:p w14:paraId="1F29C199" w14:textId="77777777" w:rsidR="00C01D51" w:rsidRPr="0037583C" w:rsidRDefault="00C01D51" w:rsidP="00DA0DF3">
            <w:pPr>
              <w:jc w:val="right"/>
              <w:rPr>
                <w:rFonts w:cstheme="minorHAnsi"/>
                <w:sz w:val="24"/>
                <w:szCs w:val="24"/>
              </w:rPr>
            </w:pPr>
            <w:r w:rsidRPr="0037583C">
              <w:rPr>
                <w:rFonts w:cstheme="minorHAnsi"/>
                <w:sz w:val="24"/>
                <w:szCs w:val="24"/>
              </w:rPr>
              <w:t>£52.15</w:t>
            </w:r>
          </w:p>
        </w:tc>
      </w:tr>
      <w:tr w:rsidR="00C01D51" w:rsidRPr="0037583C" w14:paraId="47A5ACAD" w14:textId="77777777" w:rsidTr="00DA0DF3">
        <w:tc>
          <w:tcPr>
            <w:tcW w:w="1413" w:type="dxa"/>
          </w:tcPr>
          <w:p w14:paraId="0C6848E6" w14:textId="77777777" w:rsidR="00C01D51" w:rsidRPr="0037583C" w:rsidRDefault="00C01D51" w:rsidP="00DA0DF3">
            <w:pPr>
              <w:rPr>
                <w:rFonts w:cstheme="minorHAnsi"/>
                <w:sz w:val="24"/>
                <w:szCs w:val="24"/>
              </w:rPr>
            </w:pPr>
            <w:r w:rsidRPr="0037583C">
              <w:rPr>
                <w:rFonts w:cstheme="minorHAnsi"/>
                <w:sz w:val="24"/>
                <w:szCs w:val="24"/>
              </w:rPr>
              <w:t>21.03.23</w:t>
            </w:r>
          </w:p>
        </w:tc>
        <w:tc>
          <w:tcPr>
            <w:tcW w:w="3827" w:type="dxa"/>
          </w:tcPr>
          <w:p w14:paraId="17C159A0" w14:textId="77777777" w:rsidR="00C01D51" w:rsidRPr="0037583C" w:rsidRDefault="00C01D51" w:rsidP="00DA0DF3">
            <w:pPr>
              <w:rPr>
                <w:rFonts w:cstheme="minorHAnsi"/>
                <w:sz w:val="24"/>
                <w:szCs w:val="24"/>
              </w:rPr>
            </w:pPr>
            <w:r w:rsidRPr="0037583C">
              <w:rPr>
                <w:rFonts w:cstheme="minorHAnsi"/>
                <w:sz w:val="24"/>
                <w:szCs w:val="24"/>
              </w:rPr>
              <w:t>Key cutting</w:t>
            </w:r>
          </w:p>
        </w:tc>
        <w:tc>
          <w:tcPr>
            <w:tcW w:w="1522" w:type="dxa"/>
          </w:tcPr>
          <w:p w14:paraId="6F982032"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3A180C89" w14:textId="77777777" w:rsidR="00C01D51" w:rsidRPr="0037583C" w:rsidRDefault="00C01D51" w:rsidP="00DA0DF3">
            <w:pPr>
              <w:jc w:val="right"/>
              <w:rPr>
                <w:rFonts w:cstheme="minorHAnsi"/>
                <w:sz w:val="24"/>
                <w:szCs w:val="24"/>
              </w:rPr>
            </w:pPr>
            <w:r w:rsidRPr="0037583C">
              <w:rPr>
                <w:rFonts w:cstheme="minorHAnsi"/>
                <w:sz w:val="24"/>
                <w:szCs w:val="24"/>
              </w:rPr>
              <w:t>£32.00</w:t>
            </w:r>
          </w:p>
        </w:tc>
      </w:tr>
      <w:tr w:rsidR="00C01D51" w:rsidRPr="0037583C" w14:paraId="7ACBFD91" w14:textId="77777777" w:rsidTr="00DA0DF3">
        <w:tc>
          <w:tcPr>
            <w:tcW w:w="1413" w:type="dxa"/>
          </w:tcPr>
          <w:p w14:paraId="39DE3892" w14:textId="77777777" w:rsidR="00C01D51" w:rsidRPr="0037583C" w:rsidRDefault="00C01D51" w:rsidP="00DA0DF3">
            <w:pPr>
              <w:rPr>
                <w:rFonts w:cstheme="minorHAnsi"/>
                <w:sz w:val="24"/>
                <w:szCs w:val="24"/>
              </w:rPr>
            </w:pPr>
            <w:r w:rsidRPr="0037583C">
              <w:rPr>
                <w:rFonts w:cstheme="minorHAnsi"/>
                <w:sz w:val="24"/>
                <w:szCs w:val="24"/>
              </w:rPr>
              <w:t>26.03.25</w:t>
            </w:r>
          </w:p>
        </w:tc>
        <w:tc>
          <w:tcPr>
            <w:tcW w:w="3827" w:type="dxa"/>
          </w:tcPr>
          <w:p w14:paraId="1D2D1D12" w14:textId="77777777" w:rsidR="00C01D51" w:rsidRPr="0037583C" w:rsidRDefault="00C01D51" w:rsidP="00DA0DF3">
            <w:pPr>
              <w:rPr>
                <w:rFonts w:cstheme="minorHAnsi"/>
                <w:sz w:val="24"/>
                <w:szCs w:val="24"/>
              </w:rPr>
            </w:pPr>
            <w:r w:rsidRPr="0037583C">
              <w:rPr>
                <w:rFonts w:cstheme="minorHAnsi"/>
                <w:sz w:val="24"/>
                <w:szCs w:val="24"/>
              </w:rPr>
              <w:t>Flower Sandford</w:t>
            </w:r>
          </w:p>
        </w:tc>
        <w:tc>
          <w:tcPr>
            <w:tcW w:w="1522" w:type="dxa"/>
          </w:tcPr>
          <w:p w14:paraId="66C101D2"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156FBDAB" w14:textId="77777777" w:rsidR="00C01D51" w:rsidRPr="0037583C" w:rsidRDefault="00C01D51" w:rsidP="00DA0DF3">
            <w:pPr>
              <w:jc w:val="right"/>
              <w:rPr>
                <w:rFonts w:cstheme="minorHAnsi"/>
                <w:sz w:val="24"/>
                <w:szCs w:val="24"/>
              </w:rPr>
            </w:pPr>
            <w:r w:rsidRPr="0037583C">
              <w:rPr>
                <w:rFonts w:cstheme="minorHAnsi"/>
                <w:sz w:val="24"/>
                <w:szCs w:val="24"/>
              </w:rPr>
              <w:t>£1.20</w:t>
            </w:r>
          </w:p>
        </w:tc>
      </w:tr>
      <w:tr w:rsidR="00C01D51" w:rsidRPr="0037583C" w14:paraId="01774A88" w14:textId="77777777" w:rsidTr="00DA0DF3">
        <w:tc>
          <w:tcPr>
            <w:tcW w:w="1413" w:type="dxa"/>
          </w:tcPr>
          <w:p w14:paraId="7ECBA992" w14:textId="77777777" w:rsidR="00C01D51" w:rsidRPr="0037583C" w:rsidRDefault="00C01D51" w:rsidP="00DA0DF3">
            <w:pPr>
              <w:rPr>
                <w:rFonts w:cstheme="minorHAnsi"/>
                <w:sz w:val="24"/>
                <w:szCs w:val="24"/>
              </w:rPr>
            </w:pPr>
            <w:r w:rsidRPr="0037583C">
              <w:rPr>
                <w:rFonts w:cstheme="minorHAnsi"/>
                <w:sz w:val="24"/>
                <w:szCs w:val="24"/>
              </w:rPr>
              <w:t>26.03.25</w:t>
            </w:r>
          </w:p>
        </w:tc>
        <w:tc>
          <w:tcPr>
            <w:tcW w:w="3827" w:type="dxa"/>
          </w:tcPr>
          <w:p w14:paraId="663536A7" w14:textId="77777777" w:rsidR="00C01D51" w:rsidRPr="0037583C" w:rsidRDefault="00C01D51" w:rsidP="00DA0DF3">
            <w:pPr>
              <w:rPr>
                <w:rFonts w:cstheme="minorHAnsi"/>
                <w:sz w:val="24"/>
                <w:szCs w:val="24"/>
              </w:rPr>
            </w:pPr>
            <w:r w:rsidRPr="0037583C">
              <w:rPr>
                <w:rFonts w:cstheme="minorHAnsi"/>
                <w:sz w:val="24"/>
                <w:szCs w:val="24"/>
              </w:rPr>
              <w:t>Flower Sandford</w:t>
            </w:r>
          </w:p>
        </w:tc>
        <w:tc>
          <w:tcPr>
            <w:tcW w:w="1522" w:type="dxa"/>
          </w:tcPr>
          <w:p w14:paraId="227EA52C"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6F93502A" w14:textId="77777777" w:rsidR="00C01D51" w:rsidRPr="0037583C" w:rsidRDefault="00C01D51" w:rsidP="00DA0DF3">
            <w:pPr>
              <w:jc w:val="right"/>
              <w:rPr>
                <w:rFonts w:cstheme="minorHAnsi"/>
                <w:sz w:val="24"/>
                <w:szCs w:val="24"/>
              </w:rPr>
            </w:pPr>
            <w:r w:rsidRPr="0037583C">
              <w:rPr>
                <w:rFonts w:cstheme="minorHAnsi"/>
                <w:sz w:val="24"/>
                <w:szCs w:val="24"/>
              </w:rPr>
              <w:t>£60.00</w:t>
            </w:r>
          </w:p>
        </w:tc>
      </w:tr>
      <w:tr w:rsidR="00C01D51" w:rsidRPr="0037583C" w14:paraId="04A95909" w14:textId="77777777" w:rsidTr="00DA0DF3">
        <w:tc>
          <w:tcPr>
            <w:tcW w:w="1413" w:type="dxa"/>
          </w:tcPr>
          <w:p w14:paraId="5872ECD7" w14:textId="77777777" w:rsidR="00C01D51" w:rsidRPr="0037583C" w:rsidRDefault="00C01D51" w:rsidP="00DA0DF3">
            <w:pPr>
              <w:rPr>
                <w:rFonts w:cstheme="minorHAnsi"/>
                <w:sz w:val="24"/>
                <w:szCs w:val="24"/>
              </w:rPr>
            </w:pPr>
            <w:r w:rsidRPr="0037583C">
              <w:rPr>
                <w:rFonts w:cstheme="minorHAnsi"/>
                <w:sz w:val="24"/>
                <w:szCs w:val="24"/>
              </w:rPr>
              <w:t>26.03.25</w:t>
            </w:r>
          </w:p>
        </w:tc>
        <w:tc>
          <w:tcPr>
            <w:tcW w:w="3827" w:type="dxa"/>
          </w:tcPr>
          <w:p w14:paraId="4BF4DF1B" w14:textId="77777777" w:rsidR="00C01D51" w:rsidRPr="0037583C" w:rsidRDefault="00C01D51" w:rsidP="00DA0DF3">
            <w:pPr>
              <w:rPr>
                <w:rFonts w:cstheme="minorHAnsi"/>
                <w:sz w:val="24"/>
                <w:szCs w:val="24"/>
              </w:rPr>
            </w:pPr>
            <w:r w:rsidRPr="0037583C">
              <w:rPr>
                <w:rFonts w:cstheme="minorHAnsi"/>
                <w:sz w:val="24"/>
                <w:szCs w:val="24"/>
              </w:rPr>
              <w:t>RMBC</w:t>
            </w:r>
          </w:p>
        </w:tc>
        <w:tc>
          <w:tcPr>
            <w:tcW w:w="1522" w:type="dxa"/>
          </w:tcPr>
          <w:p w14:paraId="0C1FDC70"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3D586F0F" w14:textId="77777777" w:rsidR="00C01D51" w:rsidRPr="0037583C" w:rsidRDefault="00C01D51" w:rsidP="00DA0DF3">
            <w:pPr>
              <w:jc w:val="right"/>
              <w:rPr>
                <w:rFonts w:cstheme="minorHAnsi"/>
                <w:sz w:val="24"/>
                <w:szCs w:val="24"/>
              </w:rPr>
            </w:pPr>
            <w:r w:rsidRPr="0037583C">
              <w:rPr>
                <w:rFonts w:cstheme="minorHAnsi"/>
                <w:sz w:val="24"/>
                <w:szCs w:val="24"/>
              </w:rPr>
              <w:t>£25.00</w:t>
            </w:r>
          </w:p>
        </w:tc>
      </w:tr>
      <w:tr w:rsidR="00C01D51" w:rsidRPr="0037583C" w14:paraId="4F5E628E" w14:textId="77777777" w:rsidTr="00DA0DF3">
        <w:tc>
          <w:tcPr>
            <w:tcW w:w="1413" w:type="dxa"/>
          </w:tcPr>
          <w:p w14:paraId="6FC965CA" w14:textId="77777777" w:rsidR="00C01D51" w:rsidRPr="0037583C" w:rsidRDefault="00C01D51" w:rsidP="00DA0DF3">
            <w:pPr>
              <w:rPr>
                <w:rFonts w:cstheme="minorHAnsi"/>
                <w:sz w:val="24"/>
                <w:szCs w:val="24"/>
              </w:rPr>
            </w:pPr>
            <w:r w:rsidRPr="0037583C">
              <w:rPr>
                <w:rFonts w:cstheme="minorHAnsi"/>
                <w:sz w:val="24"/>
                <w:szCs w:val="24"/>
              </w:rPr>
              <w:t>26.03.25</w:t>
            </w:r>
          </w:p>
        </w:tc>
        <w:tc>
          <w:tcPr>
            <w:tcW w:w="3827" w:type="dxa"/>
          </w:tcPr>
          <w:p w14:paraId="1C52E714" w14:textId="77777777" w:rsidR="00C01D51" w:rsidRPr="0037583C" w:rsidRDefault="00C01D51" w:rsidP="00DA0DF3">
            <w:pPr>
              <w:rPr>
                <w:rFonts w:cstheme="minorHAnsi"/>
                <w:sz w:val="24"/>
                <w:szCs w:val="24"/>
              </w:rPr>
            </w:pPr>
            <w:r w:rsidRPr="0037583C">
              <w:rPr>
                <w:rFonts w:cstheme="minorHAnsi"/>
                <w:sz w:val="24"/>
                <w:szCs w:val="24"/>
              </w:rPr>
              <w:t>Staff Costs</w:t>
            </w:r>
          </w:p>
        </w:tc>
        <w:tc>
          <w:tcPr>
            <w:tcW w:w="1522" w:type="dxa"/>
          </w:tcPr>
          <w:p w14:paraId="3377A4F0" w14:textId="77777777" w:rsidR="00C01D51" w:rsidRPr="0037583C" w:rsidRDefault="00C01D51" w:rsidP="00DA0DF3">
            <w:pPr>
              <w:jc w:val="center"/>
              <w:rPr>
                <w:rFonts w:cstheme="minorHAnsi"/>
                <w:sz w:val="24"/>
                <w:szCs w:val="24"/>
              </w:rPr>
            </w:pPr>
            <w:r w:rsidRPr="0037583C">
              <w:rPr>
                <w:rFonts w:cstheme="minorHAnsi"/>
                <w:sz w:val="24"/>
                <w:szCs w:val="24"/>
              </w:rPr>
              <w:t>SO</w:t>
            </w:r>
          </w:p>
        </w:tc>
        <w:tc>
          <w:tcPr>
            <w:tcW w:w="2254" w:type="dxa"/>
          </w:tcPr>
          <w:p w14:paraId="0FFF4749" w14:textId="77777777" w:rsidR="00C01D51" w:rsidRPr="0037583C" w:rsidRDefault="00C01D51" w:rsidP="00DA0DF3">
            <w:pPr>
              <w:jc w:val="right"/>
              <w:rPr>
                <w:rFonts w:cstheme="minorHAnsi"/>
                <w:sz w:val="24"/>
                <w:szCs w:val="24"/>
              </w:rPr>
            </w:pPr>
            <w:r w:rsidRPr="0037583C">
              <w:rPr>
                <w:rFonts w:cstheme="minorHAnsi"/>
                <w:sz w:val="24"/>
                <w:szCs w:val="24"/>
              </w:rPr>
              <w:t>£1,651.01</w:t>
            </w:r>
          </w:p>
        </w:tc>
      </w:tr>
    </w:tbl>
    <w:p w14:paraId="335C4951" w14:textId="77777777" w:rsidR="00C01D51" w:rsidRDefault="00C01D51" w:rsidP="00C01D51">
      <w:pPr>
        <w:spacing w:after="0" w:line="276" w:lineRule="auto"/>
        <w:contextualSpacing/>
        <w:rPr>
          <w:rFonts w:ascii="Calibri" w:eastAsia="Times New Roman" w:hAnsi="Calibri" w:cs="Times New Roman"/>
          <w:kern w:val="0"/>
          <w:sz w:val="24"/>
          <w:szCs w:val="24"/>
          <w14:ligatures w14:val="none"/>
        </w:rPr>
      </w:pPr>
    </w:p>
    <w:p w14:paraId="609BF9AE" w14:textId="29B9F7BF" w:rsidR="00C01D51" w:rsidRDefault="00C01D51" w:rsidP="00C01D51">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That these payments are approved</w:t>
      </w:r>
    </w:p>
    <w:p w14:paraId="787A66BD" w14:textId="77777777" w:rsidR="00C01D51" w:rsidRPr="00D0584B" w:rsidRDefault="00C01D51" w:rsidP="00C01D51">
      <w:pPr>
        <w:spacing w:after="0" w:line="276" w:lineRule="auto"/>
        <w:contextualSpacing/>
        <w:rPr>
          <w:rFonts w:ascii="Calibri" w:eastAsia="Times New Roman" w:hAnsi="Calibri" w:cs="Times New Roman"/>
          <w:kern w:val="0"/>
          <w:sz w:val="24"/>
          <w:szCs w:val="24"/>
          <w14:ligatures w14:val="none"/>
        </w:rPr>
      </w:pPr>
    </w:p>
    <w:p w14:paraId="59590106" w14:textId="77777777" w:rsidR="00D0584B" w:rsidRDefault="00D0584B" w:rsidP="00D0584B">
      <w:pPr>
        <w:numPr>
          <w:ilvl w:val="1"/>
          <w:numId w:val="20"/>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Internal Audit – to review internal audit quotations and resolve to appoint for the year end audit, financial year 2024/25</w:t>
      </w:r>
    </w:p>
    <w:p w14:paraId="6F4DCD65" w14:textId="72DC59D6" w:rsidR="00C01D51" w:rsidRPr="00D0584B" w:rsidRDefault="00C01D51" w:rsidP="00992A5F">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 xml:space="preserve">RESOLVED </w:t>
      </w:r>
      <w:r>
        <w:rPr>
          <w:rFonts w:ascii="Calibri" w:eastAsia="Times New Roman" w:hAnsi="Calibri" w:cs="Times New Roman"/>
          <w:kern w:val="0"/>
          <w:sz w:val="24"/>
          <w:szCs w:val="24"/>
          <w14:ligatures w14:val="none"/>
        </w:rPr>
        <w:t>That Mr Brian Smythe will be appointed internal auditor for the financial year 2024/25</w:t>
      </w:r>
    </w:p>
    <w:p w14:paraId="46891A19" w14:textId="77777777" w:rsidR="00D0584B" w:rsidRDefault="00D0584B" w:rsidP="00992A5F">
      <w:pPr>
        <w:spacing w:after="0" w:line="276" w:lineRule="auto"/>
        <w:contextualSpacing/>
        <w:rPr>
          <w:rFonts w:ascii="Calibri" w:eastAsia="Times New Roman" w:hAnsi="Calibri" w:cs="Times New Roman"/>
          <w:kern w:val="0"/>
          <w:sz w:val="24"/>
          <w:szCs w:val="24"/>
          <w14:ligatures w14:val="none"/>
        </w:rPr>
      </w:pPr>
    </w:p>
    <w:p w14:paraId="56CA45EC" w14:textId="39BFE06A" w:rsidR="00992A5F" w:rsidRDefault="00992A5F" w:rsidP="00992A5F">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RESOLVED</w:t>
      </w:r>
      <w:r>
        <w:rPr>
          <w:rFonts w:ascii="Calibri" w:eastAsia="Times New Roman" w:hAnsi="Calibri" w:cs="Times New Roman"/>
          <w:kern w:val="0"/>
          <w:sz w:val="24"/>
          <w:szCs w:val="24"/>
          <w14:ligatures w14:val="none"/>
        </w:rPr>
        <w:t xml:space="preserve"> Standing orders were suspended to allow the meeting to continue.  </w:t>
      </w:r>
    </w:p>
    <w:p w14:paraId="4D8EE77B" w14:textId="77777777" w:rsidR="00992A5F" w:rsidRPr="00D0584B" w:rsidRDefault="00992A5F" w:rsidP="00992A5F">
      <w:pPr>
        <w:spacing w:after="0" w:line="276" w:lineRule="auto"/>
        <w:contextualSpacing/>
        <w:rPr>
          <w:rFonts w:ascii="Calibri" w:eastAsia="Times New Roman" w:hAnsi="Calibri" w:cs="Times New Roman"/>
          <w:kern w:val="0"/>
          <w:sz w:val="24"/>
          <w:szCs w:val="24"/>
          <w14:ligatures w14:val="none"/>
        </w:rPr>
      </w:pPr>
    </w:p>
    <w:p w14:paraId="14BAFF89" w14:textId="77777777" w:rsidR="00D0584B" w:rsidRDefault="00D0584B" w:rsidP="00D0584B">
      <w:pPr>
        <w:spacing w:after="0" w:line="276" w:lineRule="auto"/>
        <w:rPr>
          <w:rFonts w:ascii="Calibri" w:eastAsia="Times New Roman" w:hAnsi="Calibri" w:cs="Times New Roman"/>
          <w:b/>
          <w:bCs/>
          <w:kern w:val="24"/>
          <w:sz w:val="24"/>
          <w:szCs w:val="24"/>
          <w14:ligatures w14:val="none"/>
        </w:rPr>
      </w:pPr>
      <w:r w:rsidRPr="00D0584B">
        <w:rPr>
          <w:rFonts w:ascii="Calibri" w:eastAsia="Times New Roman" w:hAnsi="Calibri" w:cs="Times New Roman"/>
          <w:b/>
          <w:bCs/>
          <w:kern w:val="24"/>
          <w:sz w:val="24"/>
          <w:szCs w:val="24"/>
          <w14:ligatures w14:val="none"/>
        </w:rPr>
        <w:t>25-058 Items to be included on the next agenda</w:t>
      </w:r>
    </w:p>
    <w:p w14:paraId="6CFB789C" w14:textId="2C9AA285" w:rsidR="00C01D51" w:rsidRP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Parking on the corner of Front Street</w:t>
      </w:r>
    </w:p>
    <w:p w14:paraId="5EC8E00F" w14:textId="7D6CE400" w:rsidR="00992A5F" w:rsidRP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 xml:space="preserve">Speeding and weight restrictions along Long Lane </w:t>
      </w:r>
    </w:p>
    <w:p w14:paraId="5741C4FB" w14:textId="376649D6" w:rsidR="00992A5F" w:rsidRP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Bus terminus</w:t>
      </w:r>
    </w:p>
    <w:p w14:paraId="1F799694" w14:textId="0AE3BB21" w:rsidR="00992A5F" w:rsidRP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Flag master</w:t>
      </w:r>
    </w:p>
    <w:p w14:paraId="44830CA4" w14:textId="589855FC" w:rsidR="00992A5F" w:rsidRP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Update on Cowfield Drainage</w:t>
      </w:r>
    </w:p>
    <w:p w14:paraId="7264AADF" w14:textId="4A83F10A" w:rsidR="00992A5F" w:rsidRDefault="00992A5F"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sidRPr="00992A5F">
        <w:rPr>
          <w:rFonts w:ascii="Calibri" w:eastAsia="Times New Roman" w:hAnsi="Calibri" w:cs="Times New Roman"/>
          <w:kern w:val="24"/>
          <w:sz w:val="24"/>
          <w:szCs w:val="24"/>
          <w14:ligatures w14:val="none"/>
        </w:rPr>
        <w:t>Update on Whitestone Solar Farm</w:t>
      </w:r>
    </w:p>
    <w:p w14:paraId="41D40C7B" w14:textId="6B74DBF9" w:rsidR="003162AC" w:rsidRDefault="003162AC"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Pr>
          <w:rFonts w:ascii="Calibri" w:eastAsia="Times New Roman" w:hAnsi="Calibri" w:cs="Times New Roman"/>
          <w:kern w:val="24"/>
          <w:sz w:val="24"/>
          <w:szCs w:val="24"/>
          <w14:ligatures w14:val="none"/>
        </w:rPr>
        <w:t>Potential improvements to the Reading Rooms</w:t>
      </w:r>
    </w:p>
    <w:p w14:paraId="7E135DF8" w14:textId="12822E50" w:rsidR="00980C42" w:rsidRDefault="00980C42"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Pr>
          <w:rFonts w:ascii="Calibri" w:eastAsia="Times New Roman" w:hAnsi="Calibri" w:cs="Times New Roman"/>
          <w:kern w:val="24"/>
          <w:sz w:val="24"/>
          <w:szCs w:val="24"/>
          <w14:ligatures w14:val="none"/>
        </w:rPr>
        <w:t>Planning to be added as a standing item</w:t>
      </w:r>
    </w:p>
    <w:p w14:paraId="14AD3F11" w14:textId="6C9FFE25" w:rsidR="00980C42" w:rsidRPr="00992A5F" w:rsidRDefault="00980C42" w:rsidP="00992A5F">
      <w:pPr>
        <w:pStyle w:val="ListParagraph"/>
        <w:numPr>
          <w:ilvl w:val="0"/>
          <w:numId w:val="24"/>
        </w:numPr>
        <w:spacing w:after="0" w:line="276" w:lineRule="auto"/>
        <w:rPr>
          <w:rFonts w:ascii="Calibri" w:eastAsia="Times New Roman" w:hAnsi="Calibri" w:cs="Times New Roman"/>
          <w:kern w:val="24"/>
          <w:sz w:val="24"/>
          <w:szCs w:val="24"/>
          <w14:ligatures w14:val="none"/>
        </w:rPr>
      </w:pPr>
      <w:r>
        <w:rPr>
          <w:rFonts w:ascii="Calibri" w:eastAsia="Times New Roman" w:hAnsi="Calibri" w:cs="Times New Roman"/>
          <w:kern w:val="24"/>
          <w:sz w:val="24"/>
          <w:szCs w:val="24"/>
          <w14:ligatures w14:val="none"/>
        </w:rPr>
        <w:t>Councillor updates to be added as a standing item</w:t>
      </w:r>
    </w:p>
    <w:p w14:paraId="64E9E510" w14:textId="77777777" w:rsidR="00D0584B" w:rsidRPr="00D0584B" w:rsidRDefault="00D0584B" w:rsidP="00D0584B">
      <w:pPr>
        <w:spacing w:after="0" w:line="276" w:lineRule="auto"/>
        <w:rPr>
          <w:rFonts w:ascii="Calibri" w:eastAsia="Times New Roman" w:hAnsi="Calibri" w:cs="Times New Roman"/>
          <w:b/>
          <w:bCs/>
          <w:kern w:val="24"/>
          <w:sz w:val="24"/>
          <w:szCs w:val="24"/>
          <w14:ligatures w14:val="none"/>
        </w:rPr>
      </w:pPr>
    </w:p>
    <w:p w14:paraId="7C057CC9" w14:textId="77777777" w:rsidR="00D0584B" w:rsidRPr="00D0584B" w:rsidRDefault="00D0584B" w:rsidP="00D0584B">
      <w:pPr>
        <w:spacing w:after="0" w:line="276" w:lineRule="auto"/>
        <w:rPr>
          <w:rFonts w:ascii="Calibri" w:eastAsia="Times New Roman" w:hAnsi="Calibri" w:cs="Times New Roman"/>
          <w:kern w:val="0"/>
          <w:sz w:val="24"/>
          <w:szCs w:val="24"/>
          <w14:ligatures w14:val="none"/>
        </w:rPr>
      </w:pPr>
      <w:r w:rsidRPr="00D0584B">
        <w:rPr>
          <w:rFonts w:ascii="Calibri" w:eastAsia="Times New Roman" w:hAnsi="Calibri" w:cs="Times New Roman"/>
          <w:b/>
          <w:bCs/>
          <w:kern w:val="24"/>
          <w:sz w:val="24"/>
          <w:szCs w:val="24"/>
          <w14:ligatures w14:val="none"/>
        </w:rPr>
        <w:t xml:space="preserve">25-059 </w:t>
      </w:r>
      <w:r w:rsidRPr="00D0584B">
        <w:rPr>
          <w:rFonts w:ascii="Calibri" w:eastAsia="Times New Roman" w:hAnsi="Calibri" w:cs="Times New Roman"/>
          <w:b/>
          <w:kern w:val="0"/>
          <w:sz w:val="24"/>
          <w:szCs w:val="24"/>
          <w14:ligatures w14:val="none"/>
        </w:rPr>
        <w:t>Date and time of next meetings</w:t>
      </w:r>
    </w:p>
    <w:p w14:paraId="79913363" w14:textId="77777777" w:rsidR="00D0584B" w:rsidRDefault="00D0584B" w:rsidP="00D0584B">
      <w:pPr>
        <w:numPr>
          <w:ilvl w:val="0"/>
          <w:numId w:val="21"/>
        </w:numPr>
        <w:spacing w:after="0" w:line="276" w:lineRule="auto"/>
        <w:contextualSpacing/>
        <w:rPr>
          <w:rFonts w:ascii="Calibri" w:eastAsia="Times New Roman" w:hAnsi="Calibri" w:cs="Times New Roman"/>
          <w:kern w:val="0"/>
          <w:sz w:val="24"/>
          <w:szCs w:val="24"/>
          <w14:ligatures w14:val="none"/>
        </w:rPr>
      </w:pPr>
      <w:r w:rsidRPr="00D0584B">
        <w:rPr>
          <w:rFonts w:ascii="Calibri" w:eastAsia="Times New Roman" w:hAnsi="Calibri" w:cs="Times New Roman"/>
          <w:kern w:val="0"/>
          <w:sz w:val="24"/>
          <w:szCs w:val="24"/>
          <w14:ligatures w14:val="none"/>
        </w:rPr>
        <w:t>To resolve a date time for the next full council meeting</w:t>
      </w:r>
    </w:p>
    <w:p w14:paraId="139A6EBB" w14:textId="77777777" w:rsidR="00980C42" w:rsidRDefault="00980C42" w:rsidP="00980C42">
      <w:pPr>
        <w:spacing w:after="0" w:line="276" w:lineRule="auto"/>
        <w:ind w:left="1032"/>
        <w:contextualSpacing/>
        <w:rPr>
          <w:rFonts w:ascii="Calibri" w:eastAsia="Times New Roman" w:hAnsi="Calibri" w:cs="Times New Roman"/>
          <w:kern w:val="0"/>
          <w:sz w:val="24"/>
          <w:szCs w:val="24"/>
          <w14:ligatures w14:val="none"/>
        </w:rPr>
      </w:pPr>
    </w:p>
    <w:p w14:paraId="7D390F68" w14:textId="16181E37" w:rsidR="00992A5F" w:rsidRPr="00D0584B" w:rsidRDefault="00992A5F" w:rsidP="00992A5F">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 xml:space="preserve">RESOLVED </w:t>
      </w:r>
      <w:r>
        <w:rPr>
          <w:rFonts w:ascii="Calibri" w:eastAsia="Times New Roman" w:hAnsi="Calibri" w:cs="Times New Roman"/>
          <w:kern w:val="0"/>
          <w:sz w:val="24"/>
          <w:szCs w:val="24"/>
          <w14:ligatures w14:val="none"/>
        </w:rPr>
        <w:t>That the next, and annual, meeting of the Parish Council will be held on Monday 12</w:t>
      </w:r>
      <w:r w:rsidRPr="00992A5F">
        <w:rPr>
          <w:rFonts w:ascii="Calibri" w:eastAsia="Times New Roman" w:hAnsi="Calibri" w:cs="Times New Roman"/>
          <w:kern w:val="0"/>
          <w:sz w:val="24"/>
          <w:szCs w:val="24"/>
          <w:vertAlign w:val="superscript"/>
          <w14:ligatures w14:val="none"/>
        </w:rPr>
        <w:t>th</w:t>
      </w:r>
      <w:r>
        <w:rPr>
          <w:rFonts w:ascii="Calibri" w:eastAsia="Times New Roman" w:hAnsi="Calibri" w:cs="Times New Roman"/>
          <w:kern w:val="0"/>
          <w:sz w:val="24"/>
          <w:szCs w:val="24"/>
          <w14:ligatures w14:val="none"/>
        </w:rPr>
        <w:t xml:space="preserve"> May 2025</w:t>
      </w:r>
    </w:p>
    <w:p w14:paraId="2D731407" w14:textId="77777777" w:rsidR="00992A5F" w:rsidRDefault="00992A5F" w:rsidP="00992A5F">
      <w:pPr>
        <w:spacing w:after="0" w:line="276" w:lineRule="auto"/>
        <w:contextualSpacing/>
        <w:rPr>
          <w:rFonts w:ascii="Calibri" w:eastAsia="Times New Roman" w:hAnsi="Calibri" w:cs="Times New Roman"/>
          <w:kern w:val="0"/>
          <w:sz w:val="24"/>
          <w:szCs w:val="24"/>
          <w14:ligatures w14:val="none"/>
        </w:rPr>
      </w:pPr>
    </w:p>
    <w:p w14:paraId="0D1229D1" w14:textId="385F0726" w:rsidR="00992A5F" w:rsidRDefault="00992A5F" w:rsidP="00992A5F">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Members were asked to leave the meeting due to the confidential nature of the following item. </w:t>
      </w:r>
    </w:p>
    <w:p w14:paraId="51AB1362" w14:textId="77777777" w:rsidR="00992A5F" w:rsidRDefault="00992A5F" w:rsidP="00992A5F">
      <w:pPr>
        <w:spacing w:after="0" w:line="276" w:lineRule="auto"/>
        <w:contextualSpacing/>
        <w:rPr>
          <w:rFonts w:ascii="Calibri" w:eastAsia="Times New Roman" w:hAnsi="Calibri" w:cs="Times New Roman"/>
          <w:kern w:val="0"/>
          <w:sz w:val="24"/>
          <w:szCs w:val="24"/>
          <w14:ligatures w14:val="none"/>
        </w:rPr>
      </w:pPr>
    </w:p>
    <w:p w14:paraId="463AA7C9" w14:textId="5DB569A5" w:rsidR="00D0584B" w:rsidRDefault="00992A5F" w:rsidP="00992A5F">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Land issue – The clerk reported that all ID documents have now been completed and she is now the point of contact for the Council. </w:t>
      </w:r>
    </w:p>
    <w:p w14:paraId="658ED734" w14:textId="77777777" w:rsidR="00992A5F" w:rsidRDefault="00992A5F" w:rsidP="00992A5F">
      <w:pPr>
        <w:spacing w:after="0" w:line="276" w:lineRule="auto"/>
        <w:contextualSpacing/>
        <w:rPr>
          <w:rFonts w:ascii="Calibri" w:eastAsia="Times New Roman" w:hAnsi="Calibri" w:cs="Times New Roman"/>
          <w:kern w:val="0"/>
          <w:sz w:val="24"/>
          <w:szCs w:val="24"/>
          <w14:ligatures w14:val="none"/>
        </w:rPr>
      </w:pPr>
    </w:p>
    <w:p w14:paraId="213208F2" w14:textId="5403BAA0" w:rsidR="00992A5F" w:rsidRDefault="00992A5F" w:rsidP="00992A5F">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The solicitors are in the process of gaining the land registrations required to proceed.  </w:t>
      </w:r>
    </w:p>
    <w:p w14:paraId="6E346E9B" w14:textId="77777777" w:rsidR="00992A5F" w:rsidRDefault="00992A5F" w:rsidP="00992A5F">
      <w:pPr>
        <w:spacing w:after="0" w:line="276" w:lineRule="auto"/>
        <w:contextualSpacing/>
        <w:rPr>
          <w:rFonts w:ascii="Calibri" w:eastAsia="Times New Roman" w:hAnsi="Calibri" w:cs="Times New Roman"/>
          <w:kern w:val="0"/>
          <w:sz w:val="24"/>
          <w:szCs w:val="24"/>
          <w14:ligatures w14:val="none"/>
        </w:rPr>
      </w:pPr>
    </w:p>
    <w:p w14:paraId="21CDD6CF" w14:textId="383C142E" w:rsidR="00992A5F" w:rsidRDefault="00992A5F" w:rsidP="00992A5F">
      <w:pPr>
        <w:spacing w:after="0" w:line="276" w:lineRule="auto"/>
        <w:contextualSpacing/>
        <w:rPr>
          <w:rFonts w:ascii="Calibri" w:eastAsia="Times New Roman" w:hAnsi="Calibri" w:cs="Times New Roman"/>
          <w:kern w:val="0"/>
          <w:sz w:val="24"/>
          <w:szCs w:val="24"/>
          <w14:ligatures w14:val="none"/>
        </w:rPr>
      </w:pPr>
      <w:r w:rsidRPr="00980C42">
        <w:rPr>
          <w:rFonts w:ascii="Calibri" w:eastAsia="Times New Roman" w:hAnsi="Calibri" w:cs="Times New Roman"/>
          <w:b/>
          <w:bCs/>
          <w:kern w:val="0"/>
          <w:sz w:val="24"/>
          <w:szCs w:val="24"/>
          <w14:ligatures w14:val="none"/>
        </w:rPr>
        <w:t xml:space="preserve">RESOLVED </w:t>
      </w:r>
      <w:r>
        <w:rPr>
          <w:rFonts w:ascii="Calibri" w:eastAsia="Times New Roman" w:hAnsi="Calibri" w:cs="Times New Roman"/>
          <w:kern w:val="0"/>
          <w:sz w:val="24"/>
          <w:szCs w:val="24"/>
          <w14:ligatures w14:val="none"/>
        </w:rPr>
        <w:t xml:space="preserve">That this information is received.  </w:t>
      </w:r>
    </w:p>
    <w:p w14:paraId="4D382F7B" w14:textId="77777777" w:rsidR="00992A5F" w:rsidRDefault="00992A5F" w:rsidP="00992A5F">
      <w:pPr>
        <w:spacing w:after="0" w:line="276" w:lineRule="auto"/>
        <w:contextualSpacing/>
        <w:rPr>
          <w:rFonts w:ascii="Calibri" w:eastAsia="Times New Roman" w:hAnsi="Calibri" w:cs="Times New Roman"/>
          <w:kern w:val="0"/>
          <w:sz w:val="24"/>
          <w:szCs w:val="24"/>
          <w14:ligatures w14:val="none"/>
        </w:rPr>
      </w:pPr>
    </w:p>
    <w:p w14:paraId="47CCEC0A" w14:textId="3DBD6019" w:rsidR="00992A5F" w:rsidRPr="00D0584B" w:rsidRDefault="00992A5F" w:rsidP="00992A5F">
      <w:pPr>
        <w:spacing w:after="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Chair closed the meeting at 9.10pm</w:t>
      </w:r>
    </w:p>
    <w:sectPr w:rsidR="00992A5F" w:rsidRPr="00D0584B" w:rsidSect="00F360AF">
      <w:footerReference w:type="default" r:id="rId8"/>
      <w:pgSz w:w="11906" w:h="16838"/>
      <w:pgMar w:top="1440" w:right="1440" w:bottom="1440" w:left="1440" w:header="708" w:footer="708" w:gutter="0"/>
      <w:pgNumType w:start="2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914C" w14:textId="77777777" w:rsidR="00413A89" w:rsidRDefault="00413A89" w:rsidP="00D45BA8">
      <w:pPr>
        <w:spacing w:after="0" w:line="240" w:lineRule="auto"/>
      </w:pPr>
      <w:r>
        <w:separator/>
      </w:r>
    </w:p>
  </w:endnote>
  <w:endnote w:type="continuationSeparator" w:id="0">
    <w:p w14:paraId="2581D143" w14:textId="77777777" w:rsidR="00413A89" w:rsidRDefault="00413A89"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92798"/>
      <w:docPartObj>
        <w:docPartGallery w:val="Page Numbers (Bottom of Page)"/>
        <w:docPartUnique/>
      </w:docPartObj>
    </w:sdtPr>
    <w:sdtContent>
      <w:p w14:paraId="5A675CDE" w14:textId="726389D5" w:rsidR="00F360AF" w:rsidRDefault="00F360AF">
        <w:pPr>
          <w:pStyle w:val="Footer"/>
          <w:jc w:val="right"/>
        </w:pPr>
        <w:r>
          <w:fldChar w:fldCharType="begin"/>
        </w:r>
        <w:r>
          <w:instrText>PAGE   \* MERGEFORMAT</w:instrText>
        </w:r>
        <w:r>
          <w:fldChar w:fldCharType="separate"/>
        </w:r>
        <w:r>
          <w:t>2</w:t>
        </w:r>
        <w:r>
          <w:fldChar w:fldCharType="end"/>
        </w: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C3E6" w14:textId="77777777" w:rsidR="00413A89" w:rsidRDefault="00413A89" w:rsidP="00D45BA8">
      <w:pPr>
        <w:spacing w:after="0" w:line="240" w:lineRule="auto"/>
      </w:pPr>
      <w:r>
        <w:separator/>
      </w:r>
    </w:p>
  </w:footnote>
  <w:footnote w:type="continuationSeparator" w:id="0">
    <w:p w14:paraId="320F912B" w14:textId="77777777" w:rsidR="00413A89" w:rsidRDefault="00413A89"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A8"/>
    <w:multiLevelType w:val="hybridMultilevel"/>
    <w:tmpl w:val="3ED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41AAF"/>
    <w:multiLevelType w:val="hybridMultilevel"/>
    <w:tmpl w:val="4106E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7"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3FDC0C1F"/>
    <w:multiLevelType w:val="hybridMultilevel"/>
    <w:tmpl w:val="4E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14"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E6F1962"/>
    <w:multiLevelType w:val="hybridMultilevel"/>
    <w:tmpl w:val="D890B9F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23"/>
  </w:num>
  <w:num w:numId="2" w16cid:durableId="280386013">
    <w:abstractNumId w:val="13"/>
  </w:num>
  <w:num w:numId="3" w16cid:durableId="938293682">
    <w:abstractNumId w:val="17"/>
  </w:num>
  <w:num w:numId="4" w16cid:durableId="360861348">
    <w:abstractNumId w:val="12"/>
  </w:num>
  <w:num w:numId="5" w16cid:durableId="1071538232">
    <w:abstractNumId w:val="2"/>
  </w:num>
  <w:num w:numId="6" w16cid:durableId="219219226">
    <w:abstractNumId w:val="4"/>
  </w:num>
  <w:num w:numId="7" w16cid:durableId="2005350318">
    <w:abstractNumId w:val="15"/>
  </w:num>
  <w:num w:numId="8" w16cid:durableId="1150056960">
    <w:abstractNumId w:val="9"/>
  </w:num>
  <w:num w:numId="9" w16cid:durableId="1675648272">
    <w:abstractNumId w:val="14"/>
  </w:num>
  <w:num w:numId="10" w16cid:durableId="1681004752">
    <w:abstractNumId w:val="8"/>
  </w:num>
  <w:num w:numId="11" w16cid:durableId="1126314371">
    <w:abstractNumId w:val="20"/>
  </w:num>
  <w:num w:numId="12" w16cid:durableId="5131557">
    <w:abstractNumId w:val="18"/>
  </w:num>
  <w:num w:numId="13" w16cid:durableId="85274052">
    <w:abstractNumId w:val="3"/>
  </w:num>
  <w:num w:numId="14" w16cid:durableId="801002247">
    <w:abstractNumId w:val="11"/>
  </w:num>
  <w:num w:numId="15" w16cid:durableId="1241908065">
    <w:abstractNumId w:val="16"/>
  </w:num>
  <w:num w:numId="16" w16cid:durableId="1330062688">
    <w:abstractNumId w:val="5"/>
  </w:num>
  <w:num w:numId="17" w16cid:durableId="1583174690">
    <w:abstractNumId w:val="21"/>
  </w:num>
  <w:num w:numId="18" w16cid:durableId="1689795261">
    <w:abstractNumId w:val="1"/>
  </w:num>
  <w:num w:numId="19" w16cid:durableId="1408846309">
    <w:abstractNumId w:val="22"/>
  </w:num>
  <w:num w:numId="20" w16cid:durableId="431586699">
    <w:abstractNumId w:val="7"/>
  </w:num>
  <w:num w:numId="21" w16cid:durableId="599871935">
    <w:abstractNumId w:val="6"/>
  </w:num>
  <w:num w:numId="22" w16cid:durableId="1076246152">
    <w:abstractNumId w:val="19"/>
  </w:num>
  <w:num w:numId="23" w16cid:durableId="520123893">
    <w:abstractNumId w:val="0"/>
  </w:num>
  <w:num w:numId="24" w16cid:durableId="1790659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16F31"/>
    <w:rsid w:val="00047469"/>
    <w:rsid w:val="000475C3"/>
    <w:rsid w:val="000526EC"/>
    <w:rsid w:val="00064F60"/>
    <w:rsid w:val="00067487"/>
    <w:rsid w:val="00072E63"/>
    <w:rsid w:val="0008231E"/>
    <w:rsid w:val="00087E68"/>
    <w:rsid w:val="00094D65"/>
    <w:rsid w:val="000C1B19"/>
    <w:rsid w:val="000D3625"/>
    <w:rsid w:val="00110667"/>
    <w:rsid w:val="0014294E"/>
    <w:rsid w:val="001604B8"/>
    <w:rsid w:val="00166200"/>
    <w:rsid w:val="001A0CEA"/>
    <w:rsid w:val="001F3822"/>
    <w:rsid w:val="00224000"/>
    <w:rsid w:val="00234B4F"/>
    <w:rsid w:val="00281873"/>
    <w:rsid w:val="002B6958"/>
    <w:rsid w:val="003029E0"/>
    <w:rsid w:val="003162AC"/>
    <w:rsid w:val="0033739E"/>
    <w:rsid w:val="00346A0B"/>
    <w:rsid w:val="003A30D0"/>
    <w:rsid w:val="003C300C"/>
    <w:rsid w:val="003C481C"/>
    <w:rsid w:val="003D4381"/>
    <w:rsid w:val="003D75C3"/>
    <w:rsid w:val="003E379E"/>
    <w:rsid w:val="003F0D65"/>
    <w:rsid w:val="003F66FE"/>
    <w:rsid w:val="003F7427"/>
    <w:rsid w:val="00413A89"/>
    <w:rsid w:val="004315EF"/>
    <w:rsid w:val="00431E4D"/>
    <w:rsid w:val="00442FE2"/>
    <w:rsid w:val="00445A62"/>
    <w:rsid w:val="00450C10"/>
    <w:rsid w:val="004676D4"/>
    <w:rsid w:val="0048738C"/>
    <w:rsid w:val="00494A11"/>
    <w:rsid w:val="004B539D"/>
    <w:rsid w:val="004B7B65"/>
    <w:rsid w:val="004D0EEC"/>
    <w:rsid w:val="004E224A"/>
    <w:rsid w:val="00501400"/>
    <w:rsid w:val="00512505"/>
    <w:rsid w:val="00517420"/>
    <w:rsid w:val="00565466"/>
    <w:rsid w:val="00570C02"/>
    <w:rsid w:val="00571C6A"/>
    <w:rsid w:val="00574094"/>
    <w:rsid w:val="005A48B5"/>
    <w:rsid w:val="005C7E9B"/>
    <w:rsid w:val="006117E0"/>
    <w:rsid w:val="006263DF"/>
    <w:rsid w:val="00672AE5"/>
    <w:rsid w:val="006963B4"/>
    <w:rsid w:val="006F3342"/>
    <w:rsid w:val="0071038B"/>
    <w:rsid w:val="00752AA3"/>
    <w:rsid w:val="007701CC"/>
    <w:rsid w:val="0077375A"/>
    <w:rsid w:val="00777615"/>
    <w:rsid w:val="00785857"/>
    <w:rsid w:val="00787415"/>
    <w:rsid w:val="007908CE"/>
    <w:rsid w:val="007A19BA"/>
    <w:rsid w:val="00816B3E"/>
    <w:rsid w:val="00844BDF"/>
    <w:rsid w:val="008456C4"/>
    <w:rsid w:val="00847D62"/>
    <w:rsid w:val="00883B02"/>
    <w:rsid w:val="00884815"/>
    <w:rsid w:val="0089469F"/>
    <w:rsid w:val="008949FD"/>
    <w:rsid w:val="008A1A6B"/>
    <w:rsid w:val="008A3411"/>
    <w:rsid w:val="008D7539"/>
    <w:rsid w:val="008E414A"/>
    <w:rsid w:val="00932DF9"/>
    <w:rsid w:val="00951566"/>
    <w:rsid w:val="0096347E"/>
    <w:rsid w:val="00980C42"/>
    <w:rsid w:val="00992A5F"/>
    <w:rsid w:val="009934C3"/>
    <w:rsid w:val="0099380D"/>
    <w:rsid w:val="00994B3F"/>
    <w:rsid w:val="009A64B3"/>
    <w:rsid w:val="009C1A8C"/>
    <w:rsid w:val="009F444D"/>
    <w:rsid w:val="00A31A85"/>
    <w:rsid w:val="00A33C10"/>
    <w:rsid w:val="00A46FB8"/>
    <w:rsid w:val="00A51F75"/>
    <w:rsid w:val="00A62028"/>
    <w:rsid w:val="00A76048"/>
    <w:rsid w:val="00A77718"/>
    <w:rsid w:val="00A81B17"/>
    <w:rsid w:val="00A87095"/>
    <w:rsid w:val="00AB5F25"/>
    <w:rsid w:val="00AE4A37"/>
    <w:rsid w:val="00AE54B8"/>
    <w:rsid w:val="00B329A2"/>
    <w:rsid w:val="00B5582C"/>
    <w:rsid w:val="00B92DBC"/>
    <w:rsid w:val="00B93901"/>
    <w:rsid w:val="00B95EB6"/>
    <w:rsid w:val="00BC2CDC"/>
    <w:rsid w:val="00BC4822"/>
    <w:rsid w:val="00BE6710"/>
    <w:rsid w:val="00C01D51"/>
    <w:rsid w:val="00C115CA"/>
    <w:rsid w:val="00C14702"/>
    <w:rsid w:val="00C31EA6"/>
    <w:rsid w:val="00C676CB"/>
    <w:rsid w:val="00C736F3"/>
    <w:rsid w:val="00C74BBC"/>
    <w:rsid w:val="00C83B8C"/>
    <w:rsid w:val="00C87D2C"/>
    <w:rsid w:val="00CD6B4E"/>
    <w:rsid w:val="00CE1E0A"/>
    <w:rsid w:val="00D04DD5"/>
    <w:rsid w:val="00D0584B"/>
    <w:rsid w:val="00D05AF6"/>
    <w:rsid w:val="00D1361E"/>
    <w:rsid w:val="00D243F6"/>
    <w:rsid w:val="00D36368"/>
    <w:rsid w:val="00D37210"/>
    <w:rsid w:val="00D40766"/>
    <w:rsid w:val="00D41434"/>
    <w:rsid w:val="00D45BA8"/>
    <w:rsid w:val="00D8375D"/>
    <w:rsid w:val="00D85749"/>
    <w:rsid w:val="00D9185D"/>
    <w:rsid w:val="00DA0B78"/>
    <w:rsid w:val="00DA75D7"/>
    <w:rsid w:val="00DB0166"/>
    <w:rsid w:val="00DB4E3E"/>
    <w:rsid w:val="00DC77C9"/>
    <w:rsid w:val="00DD56E1"/>
    <w:rsid w:val="00DF38E3"/>
    <w:rsid w:val="00DF4DDD"/>
    <w:rsid w:val="00DF4FFC"/>
    <w:rsid w:val="00E05647"/>
    <w:rsid w:val="00E15444"/>
    <w:rsid w:val="00E24AE7"/>
    <w:rsid w:val="00E36467"/>
    <w:rsid w:val="00E475B9"/>
    <w:rsid w:val="00E503FB"/>
    <w:rsid w:val="00E56D86"/>
    <w:rsid w:val="00EB3949"/>
    <w:rsid w:val="00EE5CC3"/>
    <w:rsid w:val="00F06731"/>
    <w:rsid w:val="00F07D5E"/>
    <w:rsid w:val="00F277F3"/>
    <w:rsid w:val="00F33762"/>
    <w:rsid w:val="00F360AF"/>
    <w:rsid w:val="00F4119C"/>
    <w:rsid w:val="00F67ED5"/>
    <w:rsid w:val="00F70B9A"/>
    <w:rsid w:val="00F9581F"/>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5852</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7</cp:revision>
  <cp:lastPrinted>2025-02-25T18:06:00Z</cp:lastPrinted>
  <dcterms:created xsi:type="dcterms:W3CDTF">2025-03-28T17:43:00Z</dcterms:created>
  <dcterms:modified xsi:type="dcterms:W3CDTF">2025-05-05T09:00:00Z</dcterms:modified>
</cp:coreProperties>
</file>