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60F13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723581D4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0B182D32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12462F24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5E2EF46F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</w:p>
    <w:p w14:paraId="2A6EBBC8" w14:textId="298B4050" w:rsidR="0040795E" w:rsidRDefault="0040795E" w:rsidP="0040795E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TREETON</w:t>
      </w:r>
    </w:p>
    <w:p w14:paraId="7526B893" w14:textId="77777777" w:rsidR="0040795E" w:rsidRDefault="0040795E" w:rsidP="0040795E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PARISH COUNCIL </w:t>
      </w:r>
      <w:r w:rsidRPr="0019013D">
        <w:rPr>
          <w:rFonts w:ascii="Arial" w:hAnsi="Arial" w:cs="Arial"/>
          <w:b/>
          <w:sz w:val="72"/>
          <w:szCs w:val="72"/>
        </w:rPr>
        <w:t xml:space="preserve"> </w:t>
      </w:r>
    </w:p>
    <w:p w14:paraId="783556D1" w14:textId="77777777" w:rsidR="0006701E" w:rsidRDefault="0006701E" w:rsidP="0040795E">
      <w:pPr>
        <w:ind w:right="27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Wood Lane Burial Ground</w:t>
      </w:r>
    </w:p>
    <w:p w14:paraId="7F88CD89" w14:textId="4F45BE22" w:rsidR="0040795E" w:rsidRPr="00043A83" w:rsidRDefault="0040795E" w:rsidP="0040795E">
      <w:pPr>
        <w:ind w:right="27"/>
        <w:rPr>
          <w:rFonts w:ascii="Arial" w:hAnsi="Arial" w:cs="Arial"/>
          <w:b/>
          <w:sz w:val="56"/>
          <w:szCs w:val="56"/>
        </w:rPr>
      </w:pPr>
      <w:r w:rsidRPr="00043A83">
        <w:rPr>
          <w:rFonts w:ascii="Arial" w:hAnsi="Arial" w:cs="Arial"/>
          <w:b/>
          <w:sz w:val="56"/>
          <w:szCs w:val="56"/>
        </w:rPr>
        <w:t>Policy</w:t>
      </w:r>
      <w:r w:rsidR="001E6E21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for </w:t>
      </w:r>
      <w:r w:rsidR="00B725DA">
        <w:rPr>
          <w:rFonts w:ascii="Arial" w:hAnsi="Arial" w:cs="Arial"/>
          <w:b/>
          <w:sz w:val="56"/>
          <w:szCs w:val="56"/>
        </w:rPr>
        <w:t>M</w:t>
      </w:r>
      <w:r w:rsidR="0006701E">
        <w:rPr>
          <w:rFonts w:ascii="Arial" w:hAnsi="Arial" w:cs="Arial"/>
          <w:b/>
          <w:sz w:val="56"/>
          <w:szCs w:val="56"/>
        </w:rPr>
        <w:t xml:space="preserve">anagement of </w:t>
      </w:r>
      <w:r w:rsidR="00B725DA">
        <w:rPr>
          <w:rFonts w:ascii="Arial" w:hAnsi="Arial" w:cs="Arial"/>
          <w:b/>
          <w:sz w:val="56"/>
          <w:szCs w:val="56"/>
        </w:rPr>
        <w:t>M</w:t>
      </w:r>
      <w:r w:rsidR="0006701E">
        <w:rPr>
          <w:rFonts w:ascii="Arial" w:hAnsi="Arial" w:cs="Arial"/>
          <w:b/>
          <w:sz w:val="56"/>
          <w:szCs w:val="56"/>
        </w:rPr>
        <w:t>emorials</w:t>
      </w:r>
    </w:p>
    <w:p w14:paraId="042303AE" w14:textId="77777777" w:rsidR="0040795E" w:rsidRPr="00043A83" w:rsidRDefault="0040795E" w:rsidP="0040795E">
      <w:pPr>
        <w:ind w:left="-284" w:right="453"/>
        <w:rPr>
          <w:rFonts w:ascii="Arial" w:hAnsi="Arial" w:cs="Arial"/>
          <w:b/>
        </w:rPr>
      </w:pPr>
      <w:r w:rsidRPr="00043A83">
        <w:rPr>
          <w:rFonts w:ascii="Arial" w:hAnsi="Arial" w:cs="Arial"/>
          <w:b/>
        </w:rPr>
        <w:t xml:space="preserve"> </w:t>
      </w:r>
    </w:p>
    <w:p w14:paraId="4E50D2D2" w14:textId="77777777" w:rsidR="0040795E" w:rsidRPr="00D2468D" w:rsidRDefault="0040795E" w:rsidP="0040795E">
      <w:pPr>
        <w:ind w:left="-284" w:right="453"/>
        <w:rPr>
          <w:rFonts w:ascii="Arial" w:hAnsi="Arial" w:cs="Arial"/>
        </w:rPr>
      </w:pPr>
      <w:r w:rsidRPr="00D2468D">
        <w:rPr>
          <w:rFonts w:ascii="Arial" w:hAnsi="Arial" w:cs="Arial"/>
        </w:rPr>
        <w:t xml:space="preserve"> </w:t>
      </w:r>
    </w:p>
    <w:p w14:paraId="0DB4AD5D" w14:textId="77777777" w:rsidR="0040795E" w:rsidRPr="00D2468D" w:rsidRDefault="0040795E" w:rsidP="0040795E">
      <w:pPr>
        <w:ind w:left="-284" w:right="453"/>
        <w:rPr>
          <w:rFonts w:ascii="Arial" w:hAnsi="Arial" w:cs="Arial"/>
        </w:rPr>
      </w:pPr>
      <w:r w:rsidRPr="00D2468D">
        <w:rPr>
          <w:rFonts w:ascii="Arial" w:hAnsi="Arial" w:cs="Arial"/>
        </w:rPr>
        <w:t xml:space="preserve"> </w:t>
      </w:r>
    </w:p>
    <w:p w14:paraId="676B91EA" w14:textId="77777777" w:rsidR="0040795E" w:rsidRPr="00D2468D" w:rsidRDefault="0040795E" w:rsidP="0040795E">
      <w:pPr>
        <w:ind w:right="453"/>
        <w:rPr>
          <w:rFonts w:ascii="Arial" w:hAnsi="Arial" w:cs="Arial"/>
        </w:rPr>
      </w:pPr>
    </w:p>
    <w:p w14:paraId="24C9A2A3" w14:textId="77777777" w:rsidR="0040795E" w:rsidRPr="00D2468D" w:rsidRDefault="0040795E" w:rsidP="0040795E">
      <w:pPr>
        <w:ind w:left="-284" w:right="453"/>
        <w:rPr>
          <w:rFonts w:ascii="Arial" w:hAnsi="Arial" w:cs="Arial"/>
        </w:rPr>
      </w:pPr>
    </w:p>
    <w:p w14:paraId="66711EE1" w14:textId="08360597" w:rsidR="0040795E" w:rsidRPr="00D2468D" w:rsidRDefault="0040795E" w:rsidP="0040795E">
      <w:pPr>
        <w:pStyle w:val="NoSpacing"/>
        <w:ind w:right="453"/>
        <w:rPr>
          <w:rFonts w:ascii="Arial" w:hAnsi="Arial" w:cs="Arial"/>
        </w:rPr>
      </w:pPr>
      <w:r w:rsidRPr="00D2468D">
        <w:rPr>
          <w:rFonts w:ascii="Arial" w:hAnsi="Arial" w:cs="Arial"/>
        </w:rPr>
        <w:t>Adopted Date:</w:t>
      </w:r>
      <w:r w:rsidRPr="00D2468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2B8F">
        <w:rPr>
          <w:rFonts w:ascii="Arial" w:hAnsi="Arial" w:cs="Arial"/>
        </w:rPr>
        <w:t>22</w:t>
      </w:r>
      <w:r w:rsidR="00D62B8F" w:rsidRPr="00D62B8F">
        <w:rPr>
          <w:rFonts w:ascii="Arial" w:hAnsi="Arial" w:cs="Arial"/>
          <w:vertAlign w:val="superscript"/>
        </w:rPr>
        <w:t>nd</w:t>
      </w:r>
      <w:r w:rsidR="00D62B8F">
        <w:rPr>
          <w:rFonts w:ascii="Arial" w:hAnsi="Arial" w:cs="Arial"/>
        </w:rPr>
        <w:t xml:space="preserve"> </w:t>
      </w:r>
      <w:r w:rsidR="0098636A">
        <w:rPr>
          <w:rFonts w:ascii="Arial" w:hAnsi="Arial" w:cs="Arial"/>
        </w:rPr>
        <w:t>February 2021</w:t>
      </w:r>
      <w:r w:rsidRPr="00D2468D">
        <w:rPr>
          <w:rFonts w:ascii="Arial" w:hAnsi="Arial" w:cs="Arial"/>
        </w:rPr>
        <w:t xml:space="preserve"> </w:t>
      </w:r>
      <w:r w:rsidRPr="00D2468D">
        <w:rPr>
          <w:rFonts w:ascii="Arial" w:hAnsi="Arial" w:cs="Arial"/>
        </w:rPr>
        <w:tab/>
      </w:r>
      <w:r w:rsidRPr="00D2468D">
        <w:rPr>
          <w:rFonts w:ascii="Arial" w:hAnsi="Arial" w:cs="Arial"/>
        </w:rPr>
        <w:tab/>
      </w:r>
    </w:p>
    <w:p w14:paraId="1CBA8B83" w14:textId="77777777" w:rsidR="0040795E" w:rsidRDefault="0040795E" w:rsidP="0040795E">
      <w:pPr>
        <w:pStyle w:val="NoSpacing"/>
        <w:ind w:right="453"/>
        <w:rPr>
          <w:rFonts w:ascii="Arial" w:hAnsi="Arial" w:cs="Arial"/>
        </w:rPr>
      </w:pPr>
    </w:p>
    <w:p w14:paraId="3F1ABAFE" w14:textId="77777777" w:rsidR="0040795E" w:rsidRDefault="0040795E" w:rsidP="0040795E">
      <w:pPr>
        <w:pStyle w:val="NoSpacing"/>
        <w:ind w:right="453"/>
        <w:rPr>
          <w:rFonts w:ascii="Arial" w:hAnsi="Arial" w:cs="Arial"/>
        </w:rPr>
      </w:pPr>
    </w:p>
    <w:p w14:paraId="7F84876C" w14:textId="3CA9089C" w:rsidR="0040795E" w:rsidRDefault="0040795E" w:rsidP="0040795E">
      <w:pPr>
        <w:pStyle w:val="NoSpacing"/>
        <w:ind w:right="453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A600A1">
        <w:rPr>
          <w:rFonts w:ascii="Arial" w:hAnsi="Arial" w:cs="Arial"/>
        </w:rPr>
        <w:t>ed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A600A1">
        <w:rPr>
          <w:rFonts w:ascii="Arial" w:hAnsi="Arial" w:cs="Arial"/>
        </w:rPr>
        <w:tab/>
      </w:r>
      <w:r w:rsidR="00CF7818">
        <w:rPr>
          <w:rFonts w:ascii="Arial" w:hAnsi="Arial" w:cs="Arial"/>
        </w:rPr>
        <w:t>29</w:t>
      </w:r>
      <w:r w:rsidR="00CF7818" w:rsidRPr="00CF7818">
        <w:rPr>
          <w:rFonts w:ascii="Arial" w:hAnsi="Arial" w:cs="Arial"/>
          <w:vertAlign w:val="superscript"/>
        </w:rPr>
        <w:t>th</w:t>
      </w:r>
      <w:r w:rsidR="00CF7818">
        <w:rPr>
          <w:rFonts w:ascii="Arial" w:hAnsi="Arial" w:cs="Arial"/>
        </w:rPr>
        <w:t xml:space="preserve"> </w:t>
      </w:r>
      <w:r w:rsidR="00AE1C9C">
        <w:rPr>
          <w:rFonts w:ascii="Arial" w:hAnsi="Arial" w:cs="Arial"/>
        </w:rPr>
        <w:t>April 2024</w:t>
      </w:r>
    </w:p>
    <w:p w14:paraId="284C5BCE" w14:textId="77777777" w:rsidR="00A600A1" w:rsidRDefault="00A600A1" w:rsidP="0040795E">
      <w:pPr>
        <w:pStyle w:val="NoSpacing"/>
        <w:ind w:right="453"/>
        <w:rPr>
          <w:rFonts w:ascii="Arial" w:hAnsi="Arial" w:cs="Arial"/>
        </w:rPr>
      </w:pPr>
    </w:p>
    <w:p w14:paraId="5DBA9DB1" w14:textId="27AA05EA" w:rsidR="00A600A1" w:rsidRDefault="00A600A1" w:rsidP="0040795E">
      <w:pPr>
        <w:pStyle w:val="NoSpacing"/>
        <w:ind w:right="453"/>
        <w:rPr>
          <w:rFonts w:ascii="Arial" w:hAnsi="Arial" w:cs="Arial"/>
        </w:rPr>
      </w:pPr>
      <w:r>
        <w:rPr>
          <w:rFonts w:ascii="Arial" w:hAnsi="Arial" w:cs="Arial"/>
        </w:rPr>
        <w:t>Next Review due:</w:t>
      </w:r>
      <w:r>
        <w:rPr>
          <w:rFonts w:ascii="Arial" w:hAnsi="Arial" w:cs="Arial"/>
        </w:rPr>
        <w:tab/>
      </w:r>
      <w:r w:rsidR="00AE1C9C">
        <w:rPr>
          <w:rFonts w:ascii="Arial" w:hAnsi="Arial" w:cs="Arial"/>
        </w:rPr>
        <w:t>April 2026</w:t>
      </w:r>
    </w:p>
    <w:p w14:paraId="06460C54" w14:textId="77777777" w:rsidR="0040795E" w:rsidRDefault="004079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5061A26" w14:textId="77777777" w:rsidR="0006701E" w:rsidRDefault="0006701E" w:rsidP="0040795E">
      <w:pPr>
        <w:rPr>
          <w:rFonts w:ascii="Arial" w:hAnsi="Arial" w:cs="Arial"/>
          <w:b/>
          <w:bCs/>
          <w:sz w:val="24"/>
          <w:szCs w:val="24"/>
        </w:rPr>
      </w:pPr>
    </w:p>
    <w:p w14:paraId="07553EBD" w14:textId="77777777" w:rsidR="0006701E" w:rsidRPr="0006701E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06701E">
        <w:rPr>
          <w:rFonts w:ascii="Arial" w:hAnsi="Arial" w:cs="Arial"/>
          <w:b/>
          <w:bCs/>
          <w:sz w:val="24"/>
          <w:szCs w:val="24"/>
        </w:rPr>
        <w:t>Introduction</w:t>
      </w:r>
    </w:p>
    <w:p w14:paraId="2CF1E919" w14:textId="3F4CD2DD" w:rsidR="0006701E" w:rsidRPr="0098636A" w:rsidRDefault="0006701E" w:rsidP="0006701E">
      <w:pPr>
        <w:rPr>
          <w:rFonts w:ascii="Arial" w:hAnsi="Arial" w:cs="Arial"/>
          <w:sz w:val="24"/>
          <w:szCs w:val="24"/>
        </w:rPr>
      </w:pPr>
      <w:r w:rsidRPr="0098636A">
        <w:rPr>
          <w:rFonts w:ascii="Arial" w:hAnsi="Arial" w:cs="Arial"/>
          <w:sz w:val="24"/>
          <w:szCs w:val="24"/>
        </w:rPr>
        <w:t xml:space="preserve">Since </w:t>
      </w:r>
      <w:r w:rsidR="0098636A" w:rsidRPr="0098636A">
        <w:rPr>
          <w:rFonts w:ascii="Arial" w:hAnsi="Arial" w:cs="Arial"/>
          <w:sz w:val="24"/>
          <w:szCs w:val="24"/>
        </w:rPr>
        <w:t xml:space="preserve">Wood Lane </w:t>
      </w:r>
      <w:r w:rsidR="00B725DA">
        <w:rPr>
          <w:rFonts w:ascii="Arial" w:hAnsi="Arial" w:cs="Arial"/>
          <w:sz w:val="24"/>
          <w:szCs w:val="24"/>
        </w:rPr>
        <w:t>B</w:t>
      </w:r>
      <w:r w:rsidR="0098636A" w:rsidRPr="0098636A">
        <w:rPr>
          <w:rFonts w:ascii="Arial" w:hAnsi="Arial" w:cs="Arial"/>
          <w:sz w:val="24"/>
          <w:szCs w:val="24"/>
        </w:rPr>
        <w:t xml:space="preserve">urial </w:t>
      </w:r>
      <w:r w:rsidR="00B725DA">
        <w:rPr>
          <w:rFonts w:ascii="Arial" w:hAnsi="Arial" w:cs="Arial"/>
          <w:sz w:val="24"/>
          <w:szCs w:val="24"/>
        </w:rPr>
        <w:t>G</w:t>
      </w:r>
      <w:r w:rsidR="0098636A" w:rsidRPr="0098636A">
        <w:rPr>
          <w:rFonts w:ascii="Arial" w:hAnsi="Arial" w:cs="Arial"/>
          <w:sz w:val="24"/>
          <w:szCs w:val="24"/>
        </w:rPr>
        <w:t>round</w:t>
      </w:r>
      <w:r w:rsidRPr="0098636A">
        <w:rPr>
          <w:rFonts w:ascii="Arial" w:hAnsi="Arial" w:cs="Arial"/>
          <w:sz w:val="24"/>
          <w:szCs w:val="24"/>
        </w:rPr>
        <w:t xml:space="preserve"> opened for burials in </w:t>
      </w:r>
      <w:r w:rsidR="0098636A" w:rsidRPr="0098636A">
        <w:rPr>
          <w:rFonts w:ascii="Arial" w:hAnsi="Arial" w:cs="Arial"/>
          <w:sz w:val="24"/>
          <w:szCs w:val="24"/>
        </w:rPr>
        <w:t>1958</w:t>
      </w:r>
      <w:r w:rsidRPr="0098636A">
        <w:rPr>
          <w:rFonts w:ascii="Arial" w:hAnsi="Arial" w:cs="Arial"/>
          <w:sz w:val="24"/>
          <w:szCs w:val="24"/>
        </w:rPr>
        <w:t xml:space="preserve"> memorials have been erected on</w:t>
      </w:r>
      <w:r w:rsidR="0098636A" w:rsidRPr="0098636A">
        <w:rPr>
          <w:rFonts w:ascii="Arial" w:hAnsi="Arial" w:cs="Arial"/>
          <w:sz w:val="24"/>
          <w:szCs w:val="24"/>
        </w:rPr>
        <w:t xml:space="preserve"> </w:t>
      </w:r>
      <w:r w:rsidRPr="0098636A">
        <w:rPr>
          <w:rFonts w:ascii="Arial" w:hAnsi="Arial" w:cs="Arial"/>
          <w:sz w:val="24"/>
          <w:szCs w:val="24"/>
        </w:rPr>
        <w:t>graves as a permanent reminder of those buried within. It is often wrongly assumed that</w:t>
      </w:r>
      <w:r w:rsidR="0098636A" w:rsidRPr="0098636A">
        <w:rPr>
          <w:rFonts w:ascii="Arial" w:hAnsi="Arial" w:cs="Arial"/>
          <w:sz w:val="24"/>
          <w:szCs w:val="24"/>
        </w:rPr>
        <w:t xml:space="preserve"> </w:t>
      </w:r>
      <w:r w:rsidRPr="0098636A">
        <w:rPr>
          <w:rFonts w:ascii="Arial" w:hAnsi="Arial" w:cs="Arial"/>
          <w:sz w:val="24"/>
          <w:szCs w:val="24"/>
        </w:rPr>
        <w:t>memorials are permanent structures, installed to the highest standards, which will last</w:t>
      </w:r>
      <w:r w:rsidR="0098636A" w:rsidRPr="0098636A">
        <w:rPr>
          <w:rFonts w:ascii="Arial" w:hAnsi="Arial" w:cs="Arial"/>
          <w:sz w:val="24"/>
          <w:szCs w:val="24"/>
        </w:rPr>
        <w:t xml:space="preserve"> </w:t>
      </w:r>
      <w:r w:rsidRPr="0098636A">
        <w:rPr>
          <w:rFonts w:ascii="Arial" w:hAnsi="Arial" w:cs="Arial"/>
          <w:sz w:val="24"/>
          <w:szCs w:val="24"/>
        </w:rPr>
        <w:t>forever without any need for repair.</w:t>
      </w:r>
    </w:p>
    <w:p w14:paraId="5E3D4A7C" w14:textId="77777777" w:rsidR="0098636A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98636A">
        <w:rPr>
          <w:rFonts w:ascii="Arial" w:hAnsi="Arial" w:cs="Arial"/>
          <w:sz w:val="24"/>
          <w:szCs w:val="24"/>
        </w:rPr>
        <w:t xml:space="preserve">Sadly, this assumption has cost the lives of </w:t>
      </w:r>
      <w:r w:rsidR="0098636A" w:rsidRPr="0098636A">
        <w:rPr>
          <w:rFonts w:ascii="Arial" w:hAnsi="Arial" w:cs="Arial"/>
          <w:sz w:val="24"/>
          <w:szCs w:val="24"/>
        </w:rPr>
        <w:t>a few</w:t>
      </w:r>
      <w:r w:rsidRPr="0098636A">
        <w:rPr>
          <w:rFonts w:ascii="Arial" w:hAnsi="Arial" w:cs="Arial"/>
          <w:sz w:val="24"/>
          <w:szCs w:val="24"/>
        </w:rPr>
        <w:t xml:space="preserve"> people nationally most of</w:t>
      </w:r>
      <w:r w:rsidR="0098636A" w:rsidRPr="0098636A">
        <w:rPr>
          <w:rFonts w:ascii="Arial" w:hAnsi="Arial" w:cs="Arial"/>
          <w:sz w:val="24"/>
          <w:szCs w:val="24"/>
        </w:rPr>
        <w:t xml:space="preserve"> </w:t>
      </w:r>
      <w:r w:rsidRPr="0098636A">
        <w:rPr>
          <w:rFonts w:ascii="Arial" w:hAnsi="Arial" w:cs="Arial"/>
          <w:sz w:val="24"/>
          <w:szCs w:val="24"/>
        </w:rPr>
        <w:t>whom have been children and there have been countless accidents ranging from bruising to</w:t>
      </w:r>
      <w:r w:rsidR="0098636A" w:rsidRPr="0098636A">
        <w:rPr>
          <w:rFonts w:ascii="Arial" w:hAnsi="Arial" w:cs="Arial"/>
          <w:sz w:val="24"/>
          <w:szCs w:val="24"/>
        </w:rPr>
        <w:t xml:space="preserve"> </w:t>
      </w:r>
      <w:r w:rsidRPr="0098636A">
        <w:rPr>
          <w:rFonts w:ascii="Arial" w:hAnsi="Arial" w:cs="Arial"/>
          <w:sz w:val="24"/>
          <w:szCs w:val="24"/>
        </w:rPr>
        <w:t>severe crush injuries and bone breakages.</w:t>
      </w:r>
      <w:r w:rsidRPr="000670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54B65F" w14:textId="5961C207" w:rsidR="0006701E" w:rsidRPr="00B725DA" w:rsidRDefault="0098636A" w:rsidP="0006701E">
      <w:pPr>
        <w:rPr>
          <w:rFonts w:ascii="Arial" w:hAnsi="Arial" w:cs="Arial"/>
          <w:sz w:val="24"/>
          <w:szCs w:val="24"/>
        </w:rPr>
      </w:pPr>
      <w:r w:rsidRPr="00B725DA">
        <w:rPr>
          <w:rFonts w:ascii="Arial" w:hAnsi="Arial" w:cs="Arial"/>
          <w:sz w:val="24"/>
          <w:szCs w:val="24"/>
        </w:rPr>
        <w:t xml:space="preserve">The Parish Council like other graveyard and burial ground land owners has a duty of care to all visiting the burial ground however the </w:t>
      </w:r>
      <w:r w:rsidR="0006701E" w:rsidRPr="00B725DA">
        <w:rPr>
          <w:rFonts w:ascii="Arial" w:hAnsi="Arial" w:cs="Arial"/>
          <w:sz w:val="24"/>
          <w:szCs w:val="24"/>
        </w:rPr>
        <w:t xml:space="preserve">memorials do not belong to the </w:t>
      </w:r>
      <w:r w:rsidRPr="00B725DA">
        <w:rPr>
          <w:rFonts w:ascii="Arial" w:hAnsi="Arial" w:cs="Arial"/>
          <w:sz w:val="24"/>
          <w:szCs w:val="24"/>
        </w:rPr>
        <w:t xml:space="preserve">Parish </w:t>
      </w:r>
      <w:r w:rsidR="0006701E" w:rsidRPr="00B725DA">
        <w:rPr>
          <w:rFonts w:ascii="Arial" w:hAnsi="Arial" w:cs="Arial"/>
          <w:sz w:val="24"/>
          <w:szCs w:val="24"/>
        </w:rPr>
        <w:t>Council; they remain the property of the Deed Holder to</w:t>
      </w:r>
      <w:r w:rsidRPr="00B725DA">
        <w:rPr>
          <w:rFonts w:ascii="Arial" w:hAnsi="Arial" w:cs="Arial"/>
          <w:sz w:val="24"/>
          <w:szCs w:val="24"/>
        </w:rPr>
        <w:t xml:space="preserve"> </w:t>
      </w:r>
      <w:r w:rsidR="0006701E" w:rsidRPr="00B725DA">
        <w:rPr>
          <w:rFonts w:ascii="Arial" w:hAnsi="Arial" w:cs="Arial"/>
          <w:sz w:val="24"/>
          <w:szCs w:val="24"/>
        </w:rPr>
        <w:t>the Exclusive Rights of Burial or their successors in title.</w:t>
      </w:r>
    </w:p>
    <w:p w14:paraId="5FE52643" w14:textId="77777777" w:rsidR="0006701E" w:rsidRPr="0006701E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06701E">
        <w:rPr>
          <w:rFonts w:ascii="Arial" w:hAnsi="Arial" w:cs="Arial"/>
          <w:b/>
          <w:bCs/>
          <w:sz w:val="24"/>
          <w:szCs w:val="24"/>
        </w:rPr>
        <w:t>Responsibilities</w:t>
      </w:r>
    </w:p>
    <w:p w14:paraId="74F9CAAD" w14:textId="0F8F016F" w:rsidR="0006701E" w:rsidRPr="00C27CD1" w:rsidRDefault="0006701E" w:rsidP="0006701E">
      <w:pPr>
        <w:rPr>
          <w:rFonts w:ascii="Arial" w:hAnsi="Arial" w:cs="Arial"/>
          <w:sz w:val="24"/>
          <w:szCs w:val="24"/>
        </w:rPr>
      </w:pPr>
      <w:r w:rsidRPr="00C27CD1">
        <w:rPr>
          <w:rFonts w:ascii="Arial" w:hAnsi="Arial" w:cs="Arial"/>
          <w:sz w:val="24"/>
          <w:szCs w:val="24"/>
        </w:rPr>
        <w:t xml:space="preserve">The following parties have responsibility for memorial safety in </w:t>
      </w:r>
      <w:r w:rsidR="0098636A" w:rsidRPr="00C27CD1">
        <w:rPr>
          <w:rFonts w:ascii="Arial" w:hAnsi="Arial" w:cs="Arial"/>
          <w:sz w:val="24"/>
          <w:szCs w:val="24"/>
        </w:rPr>
        <w:t xml:space="preserve">Wood Lane </w:t>
      </w:r>
      <w:r w:rsidR="00B725DA">
        <w:rPr>
          <w:rFonts w:ascii="Arial" w:hAnsi="Arial" w:cs="Arial"/>
          <w:sz w:val="24"/>
          <w:szCs w:val="24"/>
        </w:rPr>
        <w:t>B</w:t>
      </w:r>
      <w:r w:rsidR="0098636A" w:rsidRPr="00C27CD1">
        <w:rPr>
          <w:rFonts w:ascii="Arial" w:hAnsi="Arial" w:cs="Arial"/>
          <w:sz w:val="24"/>
          <w:szCs w:val="24"/>
        </w:rPr>
        <w:t xml:space="preserve">urial </w:t>
      </w:r>
      <w:r w:rsidR="00B725DA">
        <w:rPr>
          <w:rFonts w:ascii="Arial" w:hAnsi="Arial" w:cs="Arial"/>
          <w:sz w:val="24"/>
          <w:szCs w:val="24"/>
        </w:rPr>
        <w:t>G</w:t>
      </w:r>
      <w:r w:rsidR="0098636A" w:rsidRPr="00C27CD1">
        <w:rPr>
          <w:rFonts w:ascii="Arial" w:hAnsi="Arial" w:cs="Arial"/>
          <w:sz w:val="24"/>
          <w:szCs w:val="24"/>
        </w:rPr>
        <w:t>round</w:t>
      </w:r>
      <w:r w:rsidR="00C27CD1" w:rsidRPr="00C27CD1">
        <w:rPr>
          <w:rFonts w:ascii="Arial" w:hAnsi="Arial" w:cs="Arial"/>
          <w:sz w:val="24"/>
          <w:szCs w:val="24"/>
        </w:rPr>
        <w:t>:</w:t>
      </w:r>
      <w:r w:rsidR="0098636A" w:rsidRPr="00C27CD1">
        <w:rPr>
          <w:rFonts w:ascii="Arial" w:hAnsi="Arial" w:cs="Arial"/>
          <w:sz w:val="24"/>
          <w:szCs w:val="24"/>
        </w:rPr>
        <w:t xml:space="preserve"> </w:t>
      </w:r>
    </w:p>
    <w:p w14:paraId="00A5AF18" w14:textId="255F631F" w:rsidR="008D51BF" w:rsidRPr="008D51BF" w:rsidRDefault="0098636A" w:rsidP="008D51B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>The Parish Council has health and safety responsibilities to its employees, contractors and visitors</w:t>
      </w:r>
      <w:r w:rsidR="00C27CD1" w:rsidRPr="008D51BF">
        <w:rPr>
          <w:rFonts w:ascii="Arial" w:hAnsi="Arial" w:cs="Arial"/>
          <w:sz w:val="24"/>
          <w:szCs w:val="24"/>
        </w:rPr>
        <w:t xml:space="preserve"> under the Health &amp; Safety at Work Act 1974 </w:t>
      </w:r>
      <w:r w:rsidR="002B1697" w:rsidRPr="008D51BF">
        <w:rPr>
          <w:rFonts w:ascii="Arial" w:hAnsi="Arial" w:cs="Arial"/>
          <w:sz w:val="24"/>
          <w:szCs w:val="24"/>
        </w:rPr>
        <w:t>and t</w:t>
      </w:r>
      <w:r w:rsidR="00C27CD1" w:rsidRPr="008D51BF">
        <w:rPr>
          <w:rFonts w:ascii="Arial" w:hAnsi="Arial" w:cs="Arial"/>
          <w:sz w:val="24"/>
          <w:szCs w:val="24"/>
        </w:rPr>
        <w:t xml:space="preserve">he </w:t>
      </w:r>
      <w:r w:rsidRPr="008D51BF">
        <w:rPr>
          <w:rFonts w:ascii="Arial" w:hAnsi="Arial" w:cs="Arial"/>
          <w:sz w:val="24"/>
          <w:szCs w:val="24"/>
        </w:rPr>
        <w:t xml:space="preserve">Management of Health &amp; Safety at Work Regulations 1999 </w:t>
      </w:r>
      <w:r w:rsidR="002B1697" w:rsidRPr="008D51BF">
        <w:rPr>
          <w:rFonts w:ascii="Arial" w:hAnsi="Arial" w:cs="Arial"/>
          <w:sz w:val="24"/>
          <w:szCs w:val="24"/>
        </w:rPr>
        <w:t xml:space="preserve">which </w:t>
      </w:r>
      <w:r w:rsidRPr="008D51BF">
        <w:rPr>
          <w:rFonts w:ascii="Arial" w:hAnsi="Arial" w:cs="Arial"/>
          <w:sz w:val="24"/>
          <w:szCs w:val="24"/>
        </w:rPr>
        <w:t>places a legal duty on the</w:t>
      </w:r>
      <w:r w:rsidR="00C27CD1" w:rsidRPr="008D51BF">
        <w:rPr>
          <w:rFonts w:ascii="Arial" w:hAnsi="Arial" w:cs="Arial"/>
          <w:sz w:val="24"/>
          <w:szCs w:val="24"/>
        </w:rPr>
        <w:t xml:space="preserve"> Parish </w:t>
      </w:r>
      <w:r w:rsidRPr="008D51BF">
        <w:rPr>
          <w:rFonts w:ascii="Arial" w:hAnsi="Arial" w:cs="Arial"/>
          <w:sz w:val="24"/>
          <w:szCs w:val="24"/>
        </w:rPr>
        <w:t xml:space="preserve">Council to assess the risks from </w:t>
      </w:r>
      <w:r w:rsidR="00C27CD1" w:rsidRPr="008D51BF">
        <w:rPr>
          <w:rFonts w:ascii="Arial" w:hAnsi="Arial" w:cs="Arial"/>
          <w:sz w:val="24"/>
          <w:szCs w:val="24"/>
        </w:rPr>
        <w:t>burial ground</w:t>
      </w:r>
      <w:r w:rsidRPr="008D51BF">
        <w:rPr>
          <w:rFonts w:ascii="Arial" w:hAnsi="Arial" w:cs="Arial"/>
          <w:sz w:val="24"/>
          <w:szCs w:val="24"/>
        </w:rPr>
        <w:t xml:space="preserve"> structures and work activities and ensure the</w:t>
      </w:r>
      <w:r w:rsidR="00C27CD1" w:rsidRPr="008D51BF">
        <w:rPr>
          <w:rFonts w:ascii="Arial" w:hAnsi="Arial" w:cs="Arial"/>
          <w:sz w:val="24"/>
          <w:szCs w:val="24"/>
        </w:rPr>
        <w:t xml:space="preserve"> </w:t>
      </w:r>
      <w:r w:rsidRPr="008D51BF">
        <w:rPr>
          <w:rFonts w:ascii="Arial" w:hAnsi="Arial" w:cs="Arial"/>
          <w:sz w:val="24"/>
          <w:szCs w:val="24"/>
        </w:rPr>
        <w:t>risks are controlled.</w:t>
      </w:r>
      <w:r w:rsidR="008D51BF">
        <w:rPr>
          <w:rFonts w:ascii="Arial" w:hAnsi="Arial" w:cs="Arial"/>
          <w:sz w:val="24"/>
          <w:szCs w:val="24"/>
        </w:rPr>
        <w:t xml:space="preserve"> </w:t>
      </w:r>
      <w:r w:rsidR="008D51BF" w:rsidRPr="008D51BF">
        <w:rPr>
          <w:rFonts w:ascii="Arial" w:hAnsi="Arial" w:cs="Arial"/>
          <w:sz w:val="24"/>
          <w:szCs w:val="24"/>
        </w:rPr>
        <w:t xml:space="preserve">The Parish Council has powers under the Local Authorities’ Cemeteries Order 1977 to make safe any headstones or kerbs. </w:t>
      </w:r>
    </w:p>
    <w:p w14:paraId="121D9A7E" w14:textId="77777777" w:rsidR="008D51BF" w:rsidRPr="008D51BF" w:rsidRDefault="008D51BF" w:rsidP="008D51BF">
      <w:pPr>
        <w:pStyle w:val="ListParagraph"/>
        <w:rPr>
          <w:rFonts w:ascii="Arial" w:hAnsi="Arial" w:cs="Arial"/>
          <w:sz w:val="24"/>
          <w:szCs w:val="24"/>
        </w:rPr>
      </w:pPr>
    </w:p>
    <w:p w14:paraId="398111A8" w14:textId="0AA81D3F" w:rsidR="0098636A" w:rsidRPr="008D51BF" w:rsidRDefault="0098636A" w:rsidP="008D51B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 xml:space="preserve">A monumental mason has the responsibility to work in accordance with the </w:t>
      </w:r>
      <w:r w:rsidR="00C27CD1" w:rsidRPr="008D51BF">
        <w:rPr>
          <w:rFonts w:ascii="Arial" w:hAnsi="Arial" w:cs="Arial"/>
          <w:sz w:val="24"/>
          <w:szCs w:val="24"/>
        </w:rPr>
        <w:t xml:space="preserve">Parish </w:t>
      </w:r>
      <w:r w:rsidRPr="008D51BF">
        <w:rPr>
          <w:rFonts w:ascii="Arial" w:hAnsi="Arial" w:cs="Arial"/>
          <w:sz w:val="24"/>
          <w:szCs w:val="24"/>
        </w:rPr>
        <w:t>Council’s</w:t>
      </w:r>
      <w:r w:rsidR="00C27CD1" w:rsidRPr="008D51BF">
        <w:rPr>
          <w:rFonts w:ascii="Arial" w:hAnsi="Arial" w:cs="Arial"/>
          <w:sz w:val="24"/>
          <w:szCs w:val="24"/>
        </w:rPr>
        <w:t xml:space="preserve"> </w:t>
      </w:r>
      <w:r w:rsidRPr="008D51BF">
        <w:rPr>
          <w:rFonts w:ascii="Arial" w:hAnsi="Arial" w:cs="Arial"/>
          <w:sz w:val="24"/>
          <w:szCs w:val="24"/>
        </w:rPr>
        <w:t xml:space="preserve">conditions and specifications for memorials and in accordance with </w:t>
      </w:r>
      <w:r w:rsidR="00C27CD1" w:rsidRPr="008D51BF">
        <w:rPr>
          <w:rFonts w:ascii="Arial" w:hAnsi="Arial" w:cs="Arial"/>
          <w:sz w:val="24"/>
          <w:szCs w:val="24"/>
        </w:rPr>
        <w:t>prevailing</w:t>
      </w:r>
      <w:r w:rsidRPr="008D51BF">
        <w:rPr>
          <w:rFonts w:ascii="Arial" w:hAnsi="Arial" w:cs="Arial"/>
          <w:sz w:val="24"/>
          <w:szCs w:val="24"/>
        </w:rPr>
        <w:t xml:space="preserve"> </w:t>
      </w:r>
      <w:r w:rsidR="00C27CD1" w:rsidRPr="008D51BF">
        <w:rPr>
          <w:rFonts w:ascii="Arial" w:hAnsi="Arial" w:cs="Arial"/>
          <w:sz w:val="24"/>
          <w:szCs w:val="24"/>
        </w:rPr>
        <w:t>British S</w:t>
      </w:r>
      <w:r w:rsidRPr="008D51BF">
        <w:rPr>
          <w:rFonts w:ascii="Arial" w:hAnsi="Arial" w:cs="Arial"/>
          <w:sz w:val="24"/>
          <w:szCs w:val="24"/>
        </w:rPr>
        <w:t>tandards available within the industry</w:t>
      </w:r>
      <w:r w:rsidR="00C27CD1" w:rsidRPr="008D51BF">
        <w:rPr>
          <w:rFonts w:ascii="Arial" w:hAnsi="Arial" w:cs="Arial"/>
          <w:sz w:val="24"/>
          <w:szCs w:val="24"/>
        </w:rPr>
        <w:t>, the</w:t>
      </w:r>
      <w:r w:rsidR="00B725DA" w:rsidRPr="008D51BF">
        <w:rPr>
          <w:rFonts w:ascii="Arial" w:hAnsi="Arial" w:cs="Arial"/>
          <w:sz w:val="24"/>
          <w:szCs w:val="24"/>
        </w:rPr>
        <w:t xml:space="preserve"> </w:t>
      </w:r>
      <w:r w:rsidRPr="008D51BF">
        <w:rPr>
          <w:rFonts w:ascii="Arial" w:hAnsi="Arial" w:cs="Arial"/>
          <w:sz w:val="24"/>
          <w:szCs w:val="24"/>
        </w:rPr>
        <w:t>National Association of Memorial Masons (NAMM) Code of Working Practice</w:t>
      </w:r>
      <w:r w:rsidR="00B725DA" w:rsidRPr="008D51BF">
        <w:rPr>
          <w:rFonts w:ascii="Arial" w:hAnsi="Arial" w:cs="Arial"/>
          <w:sz w:val="24"/>
          <w:szCs w:val="24"/>
        </w:rPr>
        <w:t xml:space="preserve"> </w:t>
      </w:r>
      <w:r w:rsidRPr="008D51BF">
        <w:rPr>
          <w:rFonts w:ascii="Arial" w:hAnsi="Arial" w:cs="Arial"/>
          <w:sz w:val="24"/>
          <w:szCs w:val="24"/>
        </w:rPr>
        <w:t>and the British Register of Accredited Memorial Masons.</w:t>
      </w:r>
    </w:p>
    <w:p w14:paraId="563B431F" w14:textId="77777777" w:rsidR="00C27CD1" w:rsidRPr="00C27CD1" w:rsidRDefault="00C27CD1" w:rsidP="00C27C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A3E9EE" w14:textId="77777777" w:rsidR="00C27CD1" w:rsidRPr="008D51BF" w:rsidRDefault="0098636A" w:rsidP="008D51B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>An owner, the Grant of Right holder (or successor in title) of a memorial has the</w:t>
      </w:r>
      <w:r w:rsidR="00C27CD1" w:rsidRPr="008D51BF">
        <w:rPr>
          <w:rFonts w:ascii="Arial" w:hAnsi="Arial" w:cs="Arial"/>
          <w:sz w:val="24"/>
          <w:szCs w:val="24"/>
        </w:rPr>
        <w:t xml:space="preserve"> </w:t>
      </w:r>
      <w:r w:rsidRPr="008D51BF">
        <w:rPr>
          <w:rFonts w:ascii="Arial" w:hAnsi="Arial" w:cs="Arial"/>
          <w:sz w:val="24"/>
          <w:szCs w:val="24"/>
        </w:rPr>
        <w:t>responsibility to maintain it so as not to present a hazard.</w:t>
      </w:r>
      <w:r w:rsidR="00C27CD1" w:rsidRPr="008D51BF">
        <w:rPr>
          <w:rFonts w:ascii="Arial" w:hAnsi="Arial" w:cs="Arial"/>
          <w:sz w:val="24"/>
          <w:szCs w:val="24"/>
        </w:rPr>
        <w:t xml:space="preserve">  </w:t>
      </w:r>
    </w:p>
    <w:p w14:paraId="783C34BD" w14:textId="77777777" w:rsidR="008D51BF" w:rsidRDefault="008D51BF" w:rsidP="008D51BF">
      <w:pPr>
        <w:rPr>
          <w:rFonts w:ascii="Arial" w:hAnsi="Arial" w:cs="Arial"/>
          <w:b/>
          <w:bCs/>
          <w:sz w:val="24"/>
          <w:szCs w:val="24"/>
        </w:rPr>
      </w:pPr>
    </w:p>
    <w:p w14:paraId="299577C2" w14:textId="77777777" w:rsidR="008D51BF" w:rsidRDefault="008D51BF" w:rsidP="008D51B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Inspections</w:t>
      </w:r>
    </w:p>
    <w:p w14:paraId="1339F6F5" w14:textId="284D0A8F" w:rsidR="008D51BF" w:rsidRPr="008D51BF" w:rsidRDefault="008D51BF" w:rsidP="008D51BF">
      <w:p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>The Parish Council will carry out safety inspections on all memorials as part of a five yearly cycle based on a risk assessment approach and as a priority this will involve identifying those memorials which present an immediate and significant hazard and making them safe</w:t>
      </w:r>
    </w:p>
    <w:p w14:paraId="3E1A31ED" w14:textId="365484AB" w:rsidR="008D51BF" w:rsidRPr="008D51BF" w:rsidRDefault="008D51BF" w:rsidP="008D51BF">
      <w:p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 xml:space="preserve">In cases of immediate danger, the </w:t>
      </w:r>
      <w:r w:rsidR="001C2FEA">
        <w:rPr>
          <w:rFonts w:ascii="Arial" w:hAnsi="Arial" w:cs="Arial"/>
          <w:sz w:val="24"/>
          <w:szCs w:val="24"/>
        </w:rPr>
        <w:t xml:space="preserve">Parish </w:t>
      </w:r>
      <w:r w:rsidRPr="008D51BF">
        <w:rPr>
          <w:rFonts w:ascii="Arial" w:hAnsi="Arial" w:cs="Arial"/>
          <w:sz w:val="24"/>
          <w:szCs w:val="24"/>
        </w:rPr>
        <w:t>Council is empowered under the provision of the Local Authorities Cemeteries Order 1977 Article 6(1) to take immediate action to make safe dangerous memorials.</w:t>
      </w:r>
    </w:p>
    <w:p w14:paraId="47E18BCD" w14:textId="16208000" w:rsidR="008D51BF" w:rsidRPr="008D51BF" w:rsidRDefault="008D51BF" w:rsidP="008D51BF">
      <w:p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lastRenderedPageBreak/>
        <w:t xml:space="preserve">The </w:t>
      </w:r>
      <w:r w:rsidR="001C2FEA">
        <w:rPr>
          <w:rFonts w:ascii="Arial" w:hAnsi="Arial" w:cs="Arial"/>
          <w:sz w:val="24"/>
          <w:szCs w:val="24"/>
        </w:rPr>
        <w:t xml:space="preserve">Parish </w:t>
      </w:r>
      <w:r w:rsidRPr="008D51BF">
        <w:rPr>
          <w:rFonts w:ascii="Arial" w:hAnsi="Arial" w:cs="Arial"/>
          <w:sz w:val="24"/>
          <w:szCs w:val="24"/>
        </w:rPr>
        <w:t>Council will undertake visual inspections and hand tests</w:t>
      </w:r>
      <w:r w:rsidR="001C2FEA">
        <w:rPr>
          <w:rFonts w:ascii="Arial" w:hAnsi="Arial" w:cs="Arial"/>
          <w:sz w:val="24"/>
          <w:szCs w:val="24"/>
        </w:rPr>
        <w:t>, it</w:t>
      </w:r>
      <w:r w:rsidRPr="008D51BF">
        <w:rPr>
          <w:rFonts w:ascii="Arial" w:hAnsi="Arial" w:cs="Arial"/>
          <w:sz w:val="24"/>
          <w:szCs w:val="24"/>
        </w:rPr>
        <w:t xml:space="preserve"> will not utilise a mechanical method of testing (topple test) as these instruments are liable to overestimate the actual ris</w:t>
      </w:r>
      <w:r w:rsidR="001C2FEA">
        <w:rPr>
          <w:rFonts w:ascii="Arial" w:hAnsi="Arial" w:cs="Arial"/>
          <w:sz w:val="24"/>
          <w:szCs w:val="24"/>
        </w:rPr>
        <w:t>k and will</w:t>
      </w:r>
      <w:r w:rsidRPr="008D51BF">
        <w:rPr>
          <w:rFonts w:ascii="Arial" w:hAnsi="Arial" w:cs="Arial"/>
          <w:sz w:val="24"/>
          <w:szCs w:val="24"/>
        </w:rPr>
        <w:t xml:space="preserve"> arrange for a specialist assistance with the inspection of a memorial </w:t>
      </w:r>
      <w:r w:rsidR="001C2FEA">
        <w:rPr>
          <w:rFonts w:ascii="Arial" w:hAnsi="Arial" w:cs="Arial"/>
          <w:sz w:val="24"/>
          <w:szCs w:val="24"/>
        </w:rPr>
        <w:t>as</w:t>
      </w:r>
      <w:r w:rsidRPr="008D51BF">
        <w:rPr>
          <w:rFonts w:ascii="Arial" w:hAnsi="Arial" w:cs="Arial"/>
          <w:sz w:val="24"/>
          <w:szCs w:val="24"/>
        </w:rPr>
        <w:t xml:space="preserve"> is deemed necessary.</w:t>
      </w:r>
    </w:p>
    <w:p w14:paraId="4E733BAD" w14:textId="5E2C6FE4" w:rsidR="0006701E" w:rsidRPr="0006701E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06701E">
        <w:rPr>
          <w:rFonts w:ascii="Arial" w:hAnsi="Arial" w:cs="Arial"/>
          <w:b/>
          <w:bCs/>
          <w:sz w:val="24"/>
          <w:szCs w:val="24"/>
        </w:rPr>
        <w:t>Notice of Intent</w:t>
      </w:r>
    </w:p>
    <w:p w14:paraId="7C41A059" w14:textId="0BC09E99" w:rsidR="0006701E" w:rsidRPr="002B1697" w:rsidRDefault="0006701E" w:rsidP="0006701E">
      <w:pPr>
        <w:rPr>
          <w:rFonts w:ascii="Arial" w:hAnsi="Arial" w:cs="Arial"/>
          <w:sz w:val="24"/>
          <w:szCs w:val="24"/>
        </w:rPr>
      </w:pPr>
      <w:r w:rsidRPr="002B1697">
        <w:rPr>
          <w:rFonts w:ascii="Arial" w:hAnsi="Arial" w:cs="Arial"/>
          <w:sz w:val="24"/>
          <w:szCs w:val="24"/>
        </w:rPr>
        <w:t>To raise awareness and reduce the potential for public distress prior to</w:t>
      </w:r>
      <w:r w:rsidR="002B1697" w:rsidRPr="002B1697">
        <w:rPr>
          <w:rFonts w:ascii="Arial" w:hAnsi="Arial" w:cs="Arial"/>
          <w:sz w:val="24"/>
          <w:szCs w:val="24"/>
        </w:rPr>
        <w:t xml:space="preserve"> </w:t>
      </w:r>
      <w:r w:rsidRPr="002B1697">
        <w:rPr>
          <w:rFonts w:ascii="Arial" w:hAnsi="Arial" w:cs="Arial"/>
          <w:sz w:val="24"/>
          <w:szCs w:val="24"/>
        </w:rPr>
        <w:t xml:space="preserve">any memorial inspection the </w:t>
      </w:r>
      <w:r w:rsidR="002B1697" w:rsidRPr="002B1697">
        <w:rPr>
          <w:rFonts w:ascii="Arial" w:hAnsi="Arial" w:cs="Arial"/>
          <w:sz w:val="24"/>
          <w:szCs w:val="24"/>
        </w:rPr>
        <w:t xml:space="preserve">Parish </w:t>
      </w:r>
      <w:r w:rsidRPr="002B1697">
        <w:rPr>
          <w:rFonts w:ascii="Arial" w:hAnsi="Arial" w:cs="Arial"/>
          <w:sz w:val="24"/>
          <w:szCs w:val="24"/>
        </w:rPr>
        <w:t>Council will take reasonable steps to inform grave owners,</w:t>
      </w:r>
      <w:r w:rsidR="002B1697" w:rsidRPr="002B1697">
        <w:rPr>
          <w:rFonts w:ascii="Arial" w:hAnsi="Arial" w:cs="Arial"/>
          <w:sz w:val="24"/>
          <w:szCs w:val="24"/>
        </w:rPr>
        <w:t xml:space="preserve"> </w:t>
      </w:r>
      <w:r w:rsidRPr="002B1697">
        <w:rPr>
          <w:rFonts w:ascii="Arial" w:hAnsi="Arial" w:cs="Arial"/>
          <w:sz w:val="24"/>
          <w:szCs w:val="24"/>
        </w:rPr>
        <w:t>deed owners or successors in title and members of the public of the intention to inspect</w:t>
      </w:r>
      <w:r w:rsidR="002B1697" w:rsidRPr="002B1697">
        <w:rPr>
          <w:rFonts w:ascii="Arial" w:hAnsi="Arial" w:cs="Arial"/>
          <w:sz w:val="24"/>
          <w:szCs w:val="24"/>
        </w:rPr>
        <w:t xml:space="preserve"> </w:t>
      </w:r>
      <w:r w:rsidRPr="002B1697">
        <w:rPr>
          <w:rFonts w:ascii="Arial" w:hAnsi="Arial" w:cs="Arial"/>
          <w:sz w:val="24"/>
          <w:szCs w:val="24"/>
        </w:rPr>
        <w:t>memorials and remove the danger from unsafe memorials.</w:t>
      </w:r>
    </w:p>
    <w:p w14:paraId="5F6C8126" w14:textId="31103E8A" w:rsidR="002B1697" w:rsidRPr="002B1697" w:rsidRDefault="001C2FEA" w:rsidP="0006701E">
      <w:pPr>
        <w:rPr>
          <w:rFonts w:ascii="Arial" w:hAnsi="Arial" w:cs="Arial"/>
          <w:sz w:val="24"/>
          <w:szCs w:val="24"/>
        </w:rPr>
      </w:pPr>
      <w:r w:rsidRPr="001C2FEA">
        <w:rPr>
          <w:rFonts w:ascii="Arial" w:hAnsi="Arial" w:cs="Arial"/>
          <w:sz w:val="24"/>
          <w:szCs w:val="24"/>
        </w:rPr>
        <w:t>We will g</w:t>
      </w:r>
      <w:r w:rsidR="0006701E" w:rsidRPr="001C2FEA">
        <w:rPr>
          <w:rFonts w:ascii="Arial" w:hAnsi="Arial" w:cs="Arial"/>
          <w:sz w:val="24"/>
          <w:szCs w:val="24"/>
        </w:rPr>
        <w:t>iv</w:t>
      </w:r>
      <w:r w:rsidRPr="001C2FEA">
        <w:rPr>
          <w:rFonts w:ascii="Arial" w:hAnsi="Arial" w:cs="Arial"/>
          <w:sz w:val="24"/>
          <w:szCs w:val="24"/>
        </w:rPr>
        <w:t>e</w:t>
      </w:r>
      <w:r w:rsidR="0006701E" w:rsidRPr="002B1697">
        <w:rPr>
          <w:rFonts w:ascii="Arial" w:hAnsi="Arial" w:cs="Arial"/>
          <w:sz w:val="24"/>
          <w:szCs w:val="24"/>
        </w:rPr>
        <w:t xml:space="preserve"> advance general notice </w:t>
      </w:r>
      <w:r w:rsidR="002B1697" w:rsidRPr="002B1697">
        <w:rPr>
          <w:rFonts w:ascii="Arial" w:hAnsi="Arial" w:cs="Arial"/>
          <w:sz w:val="24"/>
          <w:szCs w:val="24"/>
        </w:rPr>
        <w:t>on the burial ground notice board</w:t>
      </w:r>
      <w:r w:rsidR="000C592F">
        <w:rPr>
          <w:rFonts w:ascii="Arial" w:hAnsi="Arial" w:cs="Arial"/>
          <w:sz w:val="24"/>
          <w:szCs w:val="24"/>
        </w:rPr>
        <w:t>,</w:t>
      </w:r>
      <w:r w:rsidR="002B1697" w:rsidRPr="002B1697">
        <w:rPr>
          <w:rFonts w:ascii="Arial" w:hAnsi="Arial" w:cs="Arial"/>
          <w:sz w:val="24"/>
          <w:szCs w:val="24"/>
        </w:rPr>
        <w:t xml:space="preserve"> in the Reading Room window</w:t>
      </w:r>
      <w:r w:rsidR="000C592F">
        <w:rPr>
          <w:rFonts w:ascii="Arial" w:hAnsi="Arial" w:cs="Arial"/>
          <w:sz w:val="24"/>
          <w:szCs w:val="24"/>
        </w:rPr>
        <w:t xml:space="preserve"> and on our web site</w:t>
      </w:r>
      <w:r w:rsidR="0006701E" w:rsidRPr="002B1697">
        <w:rPr>
          <w:rFonts w:ascii="Arial" w:hAnsi="Arial" w:cs="Arial"/>
          <w:sz w:val="24"/>
          <w:szCs w:val="24"/>
        </w:rPr>
        <w:t xml:space="preserve"> </w:t>
      </w:r>
      <w:r w:rsidR="002B1697" w:rsidRPr="002B1697">
        <w:rPr>
          <w:rFonts w:ascii="Arial" w:hAnsi="Arial" w:cs="Arial"/>
          <w:sz w:val="24"/>
          <w:szCs w:val="24"/>
        </w:rPr>
        <w:t>that a survey of the burial ground is planned</w:t>
      </w:r>
      <w:r w:rsidR="002B1697">
        <w:rPr>
          <w:rFonts w:ascii="Arial" w:hAnsi="Arial" w:cs="Arial"/>
          <w:sz w:val="24"/>
          <w:szCs w:val="24"/>
        </w:rPr>
        <w:t xml:space="preserve"> with further details in the Parish Newsletter.</w:t>
      </w:r>
      <w:r w:rsidR="00B725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We will p</w:t>
      </w:r>
      <w:r w:rsidR="002B1697">
        <w:rPr>
          <w:rFonts w:ascii="Arial" w:hAnsi="Arial" w:cs="Arial"/>
          <w:sz w:val="24"/>
          <w:szCs w:val="24"/>
        </w:rPr>
        <w:t>rovid</w:t>
      </w:r>
      <w:r>
        <w:rPr>
          <w:rFonts w:ascii="Arial" w:hAnsi="Arial" w:cs="Arial"/>
          <w:sz w:val="24"/>
          <w:szCs w:val="24"/>
        </w:rPr>
        <w:t>e</w:t>
      </w:r>
      <w:r w:rsidR="002B16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contact telephone and email address for further information on the </w:t>
      </w:r>
      <w:r w:rsidR="002B1697">
        <w:rPr>
          <w:rFonts w:ascii="Arial" w:hAnsi="Arial" w:cs="Arial"/>
          <w:sz w:val="24"/>
          <w:szCs w:val="24"/>
        </w:rPr>
        <w:t xml:space="preserve">details of the inspection process </w:t>
      </w:r>
      <w:r>
        <w:rPr>
          <w:rFonts w:ascii="Arial" w:hAnsi="Arial" w:cs="Arial"/>
          <w:sz w:val="24"/>
          <w:szCs w:val="24"/>
        </w:rPr>
        <w:t>and any subsequent action</w:t>
      </w:r>
      <w:r w:rsidR="00B725DA">
        <w:rPr>
          <w:rFonts w:ascii="Arial" w:hAnsi="Arial" w:cs="Arial"/>
          <w:sz w:val="24"/>
          <w:szCs w:val="24"/>
        </w:rPr>
        <w:t>.</w:t>
      </w:r>
      <w:r w:rsidR="002B1697">
        <w:rPr>
          <w:rFonts w:ascii="Arial" w:hAnsi="Arial" w:cs="Arial"/>
          <w:sz w:val="24"/>
          <w:szCs w:val="24"/>
        </w:rPr>
        <w:t xml:space="preserve"> </w:t>
      </w:r>
    </w:p>
    <w:p w14:paraId="747B81EE" w14:textId="77777777" w:rsidR="0006701E" w:rsidRPr="0006701E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06701E">
        <w:rPr>
          <w:rFonts w:ascii="Arial" w:hAnsi="Arial" w:cs="Arial"/>
          <w:b/>
          <w:bCs/>
          <w:sz w:val="24"/>
          <w:szCs w:val="24"/>
        </w:rPr>
        <w:t>Memorial Inspection Procedure</w:t>
      </w:r>
    </w:p>
    <w:p w14:paraId="41347096" w14:textId="1E02E92C" w:rsidR="0006701E" w:rsidRPr="00005468" w:rsidRDefault="0006701E" w:rsidP="0006701E">
      <w:pPr>
        <w:rPr>
          <w:rFonts w:ascii="Arial" w:hAnsi="Arial" w:cs="Arial"/>
          <w:sz w:val="24"/>
          <w:szCs w:val="24"/>
        </w:rPr>
      </w:pPr>
      <w:r w:rsidRPr="00005468">
        <w:rPr>
          <w:rFonts w:ascii="Arial" w:hAnsi="Arial" w:cs="Arial"/>
          <w:sz w:val="24"/>
          <w:szCs w:val="24"/>
        </w:rPr>
        <w:t>Memorial safety inspections will be carried out by a</w:t>
      </w:r>
      <w:r w:rsidR="00005468" w:rsidRPr="00005468">
        <w:rPr>
          <w:rFonts w:ascii="Arial" w:hAnsi="Arial" w:cs="Arial"/>
          <w:sz w:val="24"/>
          <w:szCs w:val="24"/>
        </w:rPr>
        <w:t xml:space="preserve">n expert </w:t>
      </w:r>
      <w:r w:rsidR="00D936D2">
        <w:rPr>
          <w:rFonts w:ascii="Arial" w:hAnsi="Arial" w:cs="Arial"/>
          <w:sz w:val="24"/>
          <w:szCs w:val="24"/>
        </w:rPr>
        <w:t>consultant</w:t>
      </w:r>
      <w:r w:rsidR="00005468" w:rsidRPr="00005468">
        <w:rPr>
          <w:rFonts w:ascii="Arial" w:hAnsi="Arial" w:cs="Arial"/>
          <w:sz w:val="24"/>
          <w:szCs w:val="24"/>
        </w:rPr>
        <w:t xml:space="preserve"> appointed by the Parish Council</w:t>
      </w:r>
    </w:p>
    <w:p w14:paraId="2D5D0CE6" w14:textId="6E9B0BB2" w:rsidR="0006701E" w:rsidRDefault="00005468" w:rsidP="0006701E">
      <w:pPr>
        <w:rPr>
          <w:rFonts w:ascii="Arial" w:hAnsi="Arial" w:cs="Arial"/>
          <w:sz w:val="24"/>
          <w:szCs w:val="24"/>
        </w:rPr>
      </w:pPr>
      <w:r w:rsidRPr="00005468">
        <w:rPr>
          <w:rFonts w:ascii="Arial" w:hAnsi="Arial" w:cs="Arial"/>
          <w:sz w:val="24"/>
          <w:szCs w:val="24"/>
        </w:rPr>
        <w:t xml:space="preserve">As the burial ground has been consecrated </w:t>
      </w:r>
      <w:r w:rsidR="0006701E" w:rsidRPr="00005468">
        <w:rPr>
          <w:rFonts w:ascii="Arial" w:hAnsi="Arial" w:cs="Arial"/>
          <w:sz w:val="24"/>
          <w:szCs w:val="24"/>
        </w:rPr>
        <w:t xml:space="preserve">a Faculty Notice </w:t>
      </w:r>
      <w:r w:rsidRPr="00005468">
        <w:rPr>
          <w:rFonts w:ascii="Arial" w:hAnsi="Arial" w:cs="Arial"/>
          <w:sz w:val="24"/>
          <w:szCs w:val="24"/>
        </w:rPr>
        <w:t xml:space="preserve">from the Diocese </w:t>
      </w:r>
      <w:r w:rsidR="0006701E" w:rsidRPr="00005468">
        <w:rPr>
          <w:rFonts w:ascii="Arial" w:hAnsi="Arial" w:cs="Arial"/>
          <w:sz w:val="24"/>
          <w:szCs w:val="24"/>
        </w:rPr>
        <w:t xml:space="preserve">will be obtained </w:t>
      </w:r>
      <w:r w:rsidRPr="00005468">
        <w:rPr>
          <w:rFonts w:ascii="Arial" w:hAnsi="Arial" w:cs="Arial"/>
          <w:sz w:val="24"/>
          <w:szCs w:val="24"/>
        </w:rPr>
        <w:t>if this proves necessary however this is not anticipated to be the case as the process of memorial testing is planned to be carried out by hand</w:t>
      </w:r>
      <w:r w:rsidR="00B725DA">
        <w:rPr>
          <w:rFonts w:ascii="Arial" w:hAnsi="Arial" w:cs="Arial"/>
          <w:sz w:val="24"/>
          <w:szCs w:val="24"/>
        </w:rPr>
        <w:t xml:space="preserve"> testing not machine</w:t>
      </w:r>
      <w:r w:rsidRPr="00005468">
        <w:rPr>
          <w:rFonts w:ascii="Arial" w:hAnsi="Arial" w:cs="Arial"/>
          <w:sz w:val="24"/>
          <w:szCs w:val="24"/>
        </w:rPr>
        <w:t>.</w:t>
      </w:r>
    </w:p>
    <w:p w14:paraId="57E9A46C" w14:textId="5D2D73DC" w:rsidR="00FF062C" w:rsidRPr="00FF062C" w:rsidRDefault="00FF062C" w:rsidP="00FF062C">
      <w:pPr>
        <w:rPr>
          <w:rFonts w:ascii="Arial" w:hAnsi="Arial" w:cs="Arial"/>
          <w:b/>
          <w:bCs/>
          <w:sz w:val="24"/>
          <w:szCs w:val="24"/>
        </w:rPr>
      </w:pPr>
      <w:r w:rsidRPr="00FF062C">
        <w:rPr>
          <w:rFonts w:ascii="Arial" w:hAnsi="Arial" w:cs="Arial"/>
          <w:b/>
          <w:bCs/>
          <w:sz w:val="24"/>
          <w:szCs w:val="24"/>
        </w:rPr>
        <w:t xml:space="preserve">Risk </w:t>
      </w:r>
      <w:r w:rsidR="009E0CFE">
        <w:rPr>
          <w:rFonts w:ascii="Arial" w:hAnsi="Arial" w:cs="Arial"/>
          <w:b/>
          <w:bCs/>
          <w:sz w:val="24"/>
          <w:szCs w:val="24"/>
        </w:rPr>
        <w:t>A</w:t>
      </w:r>
      <w:r w:rsidRPr="00FF062C">
        <w:rPr>
          <w:rFonts w:ascii="Arial" w:hAnsi="Arial" w:cs="Arial"/>
          <w:b/>
          <w:bCs/>
          <w:sz w:val="24"/>
          <w:szCs w:val="24"/>
        </w:rPr>
        <w:t>ssessment</w:t>
      </w:r>
    </w:p>
    <w:p w14:paraId="4E76A445" w14:textId="5B65927A" w:rsidR="00FF062C" w:rsidRDefault="00FF062C" w:rsidP="00FF062C">
      <w:pPr>
        <w:rPr>
          <w:rFonts w:ascii="Arial" w:hAnsi="Arial" w:cs="Arial"/>
          <w:sz w:val="24"/>
          <w:szCs w:val="24"/>
        </w:rPr>
      </w:pPr>
      <w:r w:rsidRPr="00FF062C">
        <w:rPr>
          <w:rFonts w:ascii="Arial" w:hAnsi="Arial" w:cs="Arial"/>
          <w:sz w:val="24"/>
          <w:szCs w:val="24"/>
        </w:rPr>
        <w:t xml:space="preserve">Any person inspecting memorials should be familiar with the </w:t>
      </w:r>
      <w:r>
        <w:rPr>
          <w:rFonts w:ascii="Arial" w:hAnsi="Arial" w:cs="Arial"/>
          <w:sz w:val="24"/>
          <w:szCs w:val="24"/>
        </w:rPr>
        <w:t xml:space="preserve">Parish </w:t>
      </w:r>
      <w:r w:rsidRPr="00FF062C">
        <w:rPr>
          <w:rFonts w:ascii="Arial" w:hAnsi="Arial" w:cs="Arial"/>
          <w:sz w:val="24"/>
          <w:szCs w:val="24"/>
        </w:rPr>
        <w:t>Council’s general risk assessment</w:t>
      </w:r>
      <w:r>
        <w:rPr>
          <w:rFonts w:ascii="Arial" w:hAnsi="Arial" w:cs="Arial"/>
          <w:sz w:val="24"/>
          <w:szCs w:val="24"/>
        </w:rPr>
        <w:t xml:space="preserve"> </w:t>
      </w:r>
      <w:r w:rsidRPr="00FF062C">
        <w:rPr>
          <w:rFonts w:ascii="Arial" w:hAnsi="Arial" w:cs="Arial"/>
          <w:sz w:val="24"/>
          <w:szCs w:val="24"/>
        </w:rPr>
        <w:t xml:space="preserve">statement for </w:t>
      </w:r>
      <w:r>
        <w:rPr>
          <w:rFonts w:ascii="Arial" w:hAnsi="Arial" w:cs="Arial"/>
          <w:sz w:val="24"/>
          <w:szCs w:val="24"/>
        </w:rPr>
        <w:t xml:space="preserve">Wood </w:t>
      </w:r>
      <w:r w:rsidR="00D936D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ane Burial Ground</w:t>
      </w:r>
    </w:p>
    <w:p w14:paraId="192E7D13" w14:textId="3DF9217C" w:rsidR="00FF062C" w:rsidRPr="00FF062C" w:rsidRDefault="00FF062C" w:rsidP="00FF062C">
      <w:pPr>
        <w:rPr>
          <w:rFonts w:ascii="Arial" w:hAnsi="Arial" w:cs="Arial"/>
          <w:sz w:val="24"/>
          <w:szCs w:val="24"/>
        </w:rPr>
      </w:pPr>
      <w:r w:rsidRPr="00FF062C">
        <w:rPr>
          <w:rFonts w:ascii="Arial" w:hAnsi="Arial" w:cs="Arial"/>
          <w:sz w:val="24"/>
          <w:szCs w:val="24"/>
        </w:rPr>
        <w:t xml:space="preserve">In the event that the </w:t>
      </w:r>
      <w:r>
        <w:rPr>
          <w:rFonts w:ascii="Arial" w:hAnsi="Arial" w:cs="Arial"/>
          <w:sz w:val="24"/>
          <w:szCs w:val="24"/>
        </w:rPr>
        <w:t xml:space="preserve">Parish </w:t>
      </w:r>
      <w:r w:rsidRPr="00FF062C">
        <w:rPr>
          <w:rFonts w:ascii="Arial" w:hAnsi="Arial" w:cs="Arial"/>
          <w:sz w:val="24"/>
          <w:szCs w:val="24"/>
        </w:rPr>
        <w:t xml:space="preserve">Council instructs a third party to undertake checks on the memorials, </w:t>
      </w:r>
      <w:r>
        <w:rPr>
          <w:rFonts w:ascii="Arial" w:hAnsi="Arial" w:cs="Arial"/>
          <w:sz w:val="24"/>
          <w:szCs w:val="24"/>
        </w:rPr>
        <w:t xml:space="preserve">we </w:t>
      </w:r>
      <w:r w:rsidRPr="00FF062C">
        <w:rPr>
          <w:rFonts w:ascii="Arial" w:hAnsi="Arial" w:cs="Arial"/>
          <w:sz w:val="24"/>
          <w:szCs w:val="24"/>
        </w:rPr>
        <w:t xml:space="preserve">will require evidence that the </w:t>
      </w:r>
      <w:r w:rsidR="00D936D2">
        <w:rPr>
          <w:rFonts w:ascii="Arial" w:hAnsi="Arial" w:cs="Arial"/>
          <w:sz w:val="24"/>
          <w:szCs w:val="24"/>
        </w:rPr>
        <w:t>person(s) contracted to undertake</w:t>
      </w:r>
      <w:r>
        <w:rPr>
          <w:rFonts w:ascii="Arial" w:hAnsi="Arial" w:cs="Arial"/>
          <w:sz w:val="24"/>
          <w:szCs w:val="24"/>
        </w:rPr>
        <w:t xml:space="preserve"> </w:t>
      </w:r>
      <w:r w:rsidRPr="00FF062C">
        <w:rPr>
          <w:rFonts w:ascii="Arial" w:hAnsi="Arial" w:cs="Arial"/>
          <w:sz w:val="24"/>
          <w:szCs w:val="24"/>
        </w:rPr>
        <w:t xml:space="preserve">the testing </w:t>
      </w:r>
      <w:r w:rsidR="002B0719" w:rsidRPr="00FF062C">
        <w:rPr>
          <w:rFonts w:ascii="Arial" w:hAnsi="Arial" w:cs="Arial"/>
          <w:sz w:val="24"/>
          <w:szCs w:val="24"/>
        </w:rPr>
        <w:t>is</w:t>
      </w:r>
      <w:r w:rsidRPr="00FF062C">
        <w:rPr>
          <w:rFonts w:ascii="Arial" w:hAnsi="Arial" w:cs="Arial"/>
          <w:sz w:val="24"/>
          <w:szCs w:val="24"/>
        </w:rPr>
        <w:t xml:space="preserve"> suitably trained and</w:t>
      </w:r>
      <w:r>
        <w:rPr>
          <w:rFonts w:ascii="Arial" w:hAnsi="Arial" w:cs="Arial"/>
          <w:sz w:val="24"/>
          <w:szCs w:val="24"/>
        </w:rPr>
        <w:t xml:space="preserve"> </w:t>
      </w:r>
      <w:r w:rsidRPr="00FF062C">
        <w:rPr>
          <w:rFonts w:ascii="Arial" w:hAnsi="Arial" w:cs="Arial"/>
          <w:sz w:val="24"/>
          <w:szCs w:val="24"/>
        </w:rPr>
        <w:t xml:space="preserve">that they have </w:t>
      </w:r>
      <w:r w:rsidR="009E0CFE">
        <w:rPr>
          <w:rFonts w:ascii="Arial" w:hAnsi="Arial" w:cs="Arial"/>
          <w:sz w:val="24"/>
          <w:szCs w:val="24"/>
        </w:rPr>
        <w:t xml:space="preserve">appropriate </w:t>
      </w:r>
      <w:r w:rsidRPr="00FF062C">
        <w:rPr>
          <w:rFonts w:ascii="Arial" w:hAnsi="Arial" w:cs="Arial"/>
          <w:sz w:val="24"/>
          <w:szCs w:val="24"/>
        </w:rPr>
        <w:t xml:space="preserve">Public Liability </w:t>
      </w:r>
      <w:r w:rsidR="009E0CFE">
        <w:rPr>
          <w:rFonts w:ascii="Arial" w:hAnsi="Arial" w:cs="Arial"/>
          <w:sz w:val="24"/>
          <w:szCs w:val="24"/>
        </w:rPr>
        <w:t xml:space="preserve">and </w:t>
      </w:r>
      <w:r w:rsidRPr="00FF062C">
        <w:rPr>
          <w:rFonts w:ascii="Arial" w:hAnsi="Arial" w:cs="Arial"/>
          <w:sz w:val="24"/>
          <w:szCs w:val="24"/>
        </w:rPr>
        <w:t>Professional Indemnity Insurance</w:t>
      </w:r>
      <w:r w:rsidR="009E0CFE">
        <w:rPr>
          <w:rFonts w:ascii="Arial" w:hAnsi="Arial" w:cs="Arial"/>
          <w:sz w:val="24"/>
          <w:szCs w:val="24"/>
        </w:rPr>
        <w:t>s</w:t>
      </w:r>
      <w:r w:rsidRPr="00FF062C">
        <w:rPr>
          <w:rFonts w:ascii="Arial" w:hAnsi="Arial" w:cs="Arial"/>
          <w:sz w:val="24"/>
          <w:szCs w:val="24"/>
        </w:rPr>
        <w:t>.</w:t>
      </w:r>
    </w:p>
    <w:p w14:paraId="4D1C8D25" w14:textId="7C1547E0" w:rsidR="00FF062C" w:rsidRPr="00005468" w:rsidRDefault="00FF062C" w:rsidP="00FF062C">
      <w:pPr>
        <w:rPr>
          <w:rFonts w:ascii="Arial" w:hAnsi="Arial" w:cs="Arial"/>
          <w:sz w:val="24"/>
          <w:szCs w:val="24"/>
        </w:rPr>
      </w:pPr>
      <w:r w:rsidRPr="00FF062C">
        <w:rPr>
          <w:rFonts w:ascii="Arial" w:hAnsi="Arial" w:cs="Arial"/>
          <w:sz w:val="24"/>
          <w:szCs w:val="24"/>
        </w:rPr>
        <w:t xml:space="preserve">A written report will be provided </w:t>
      </w:r>
      <w:r w:rsidR="00D936D2">
        <w:rPr>
          <w:rFonts w:ascii="Arial" w:hAnsi="Arial" w:cs="Arial"/>
          <w:sz w:val="24"/>
          <w:szCs w:val="24"/>
        </w:rPr>
        <w:t>as part of the contract</w:t>
      </w:r>
      <w:r w:rsidRPr="00FF062C">
        <w:rPr>
          <w:rFonts w:ascii="Arial" w:hAnsi="Arial" w:cs="Arial"/>
          <w:sz w:val="24"/>
          <w:szCs w:val="24"/>
        </w:rPr>
        <w:t xml:space="preserve"> at the</w:t>
      </w:r>
      <w:r>
        <w:rPr>
          <w:rFonts w:ascii="Arial" w:hAnsi="Arial" w:cs="Arial"/>
          <w:sz w:val="24"/>
          <w:szCs w:val="24"/>
        </w:rPr>
        <w:t xml:space="preserve"> </w:t>
      </w:r>
      <w:r w:rsidRPr="00FF062C">
        <w:rPr>
          <w:rFonts w:ascii="Arial" w:hAnsi="Arial" w:cs="Arial"/>
          <w:sz w:val="24"/>
          <w:szCs w:val="24"/>
        </w:rPr>
        <w:t>conclusion of the inspection.</w:t>
      </w:r>
    </w:p>
    <w:p w14:paraId="5EEF7B2E" w14:textId="0580309D" w:rsidR="0006701E" w:rsidRDefault="0090454D" w:rsidP="000670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Inspection Process</w:t>
      </w:r>
    </w:p>
    <w:p w14:paraId="693715E7" w14:textId="4F5CA58D" w:rsidR="00005468" w:rsidRPr="007F625C" w:rsidRDefault="00005468" w:rsidP="00FF062C">
      <w:p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An initial visual check will take place for warning signs of memorial instability as</w:t>
      </w:r>
      <w:r w:rsidR="00503FFA">
        <w:rPr>
          <w:rFonts w:ascii="Arial" w:hAnsi="Arial" w:cs="Arial"/>
          <w:sz w:val="24"/>
          <w:szCs w:val="24"/>
        </w:rPr>
        <w:t xml:space="preserve"> </w:t>
      </w:r>
      <w:r w:rsidRPr="007F625C">
        <w:rPr>
          <w:rFonts w:ascii="Arial" w:hAnsi="Arial" w:cs="Arial"/>
          <w:sz w:val="24"/>
          <w:szCs w:val="24"/>
        </w:rPr>
        <w:t>follows:</w:t>
      </w:r>
    </w:p>
    <w:p w14:paraId="01503DC7" w14:textId="0B446F96" w:rsidR="00005468" w:rsidRPr="007F625C" w:rsidRDefault="00005468" w:rsidP="007F625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Movement from vertical</w:t>
      </w:r>
    </w:p>
    <w:p w14:paraId="7E5E9C42" w14:textId="62075CBA" w:rsidR="00005468" w:rsidRPr="007F625C" w:rsidRDefault="00005468" w:rsidP="007F625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Cracks in headstone or base</w:t>
      </w:r>
    </w:p>
    <w:p w14:paraId="4D3E172B" w14:textId="47FD3425" w:rsidR="00005468" w:rsidRPr="007F625C" w:rsidRDefault="00005468" w:rsidP="007F625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Ground settlement</w:t>
      </w:r>
    </w:p>
    <w:p w14:paraId="1EFC053B" w14:textId="77777777" w:rsidR="00005468" w:rsidRPr="007F625C" w:rsidRDefault="00005468" w:rsidP="007F625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Waterlogged ground</w:t>
      </w:r>
    </w:p>
    <w:p w14:paraId="6ADCDA3F" w14:textId="3047DF8D" w:rsidR="00005468" w:rsidRDefault="00005468" w:rsidP="007F625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Missing parts</w:t>
      </w:r>
    </w:p>
    <w:p w14:paraId="5057E915" w14:textId="77777777" w:rsidR="00503FFA" w:rsidRPr="007F625C" w:rsidRDefault="00503FFA" w:rsidP="00503FFA">
      <w:pPr>
        <w:pStyle w:val="ListParagraph"/>
        <w:rPr>
          <w:rFonts w:ascii="Arial" w:hAnsi="Arial" w:cs="Arial"/>
          <w:sz w:val="24"/>
          <w:szCs w:val="24"/>
        </w:rPr>
      </w:pPr>
    </w:p>
    <w:p w14:paraId="75867A12" w14:textId="0316E8B8" w:rsidR="0090454D" w:rsidRDefault="00DA21D9" w:rsidP="009045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 ensure we take a proportionate approach c</w:t>
      </w:r>
      <w:r w:rsidR="0090454D">
        <w:rPr>
          <w:rFonts w:ascii="Arial" w:hAnsi="Arial" w:cs="Arial"/>
          <w:sz w:val="24"/>
          <w:szCs w:val="24"/>
        </w:rPr>
        <w:t>onsideration will</w:t>
      </w:r>
      <w:r w:rsidR="009E0CFE">
        <w:rPr>
          <w:rFonts w:ascii="Arial" w:hAnsi="Arial" w:cs="Arial"/>
          <w:sz w:val="24"/>
          <w:szCs w:val="24"/>
        </w:rPr>
        <w:t xml:space="preserve"> also</w:t>
      </w:r>
      <w:r w:rsidR="0090454D">
        <w:rPr>
          <w:rFonts w:ascii="Arial" w:hAnsi="Arial" w:cs="Arial"/>
          <w:sz w:val="24"/>
          <w:szCs w:val="24"/>
        </w:rPr>
        <w:t xml:space="preserve"> include</w:t>
      </w:r>
      <w:r>
        <w:rPr>
          <w:rFonts w:ascii="Arial" w:hAnsi="Arial" w:cs="Arial"/>
          <w:sz w:val="24"/>
          <w:szCs w:val="24"/>
        </w:rPr>
        <w:t>:</w:t>
      </w:r>
    </w:p>
    <w:p w14:paraId="4BD9AD50" w14:textId="4555540E" w:rsidR="0090454D" w:rsidRPr="0090454D" w:rsidRDefault="0090454D" w:rsidP="0090454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454D">
        <w:rPr>
          <w:rFonts w:ascii="Arial" w:hAnsi="Arial" w:cs="Arial"/>
          <w:sz w:val="24"/>
          <w:szCs w:val="24"/>
        </w:rPr>
        <w:t>Is it near a regularly tended grave or in an unfrequented area?</w:t>
      </w:r>
    </w:p>
    <w:p w14:paraId="78DAA675" w14:textId="3CF30DB2" w:rsidR="0090454D" w:rsidRPr="0090454D" w:rsidRDefault="0090454D" w:rsidP="0090454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454D">
        <w:rPr>
          <w:rFonts w:ascii="Arial" w:hAnsi="Arial" w:cs="Arial"/>
          <w:sz w:val="24"/>
          <w:szCs w:val="24"/>
        </w:rPr>
        <w:t xml:space="preserve">Is it supported by an adjacent headstone or </w:t>
      </w:r>
      <w:r w:rsidR="002B0719" w:rsidRPr="0090454D">
        <w:rPr>
          <w:rFonts w:ascii="Arial" w:hAnsi="Arial" w:cs="Arial"/>
          <w:sz w:val="24"/>
          <w:szCs w:val="24"/>
        </w:rPr>
        <w:t>wall?</w:t>
      </w:r>
    </w:p>
    <w:p w14:paraId="7730D2E2" w14:textId="4E339106" w:rsidR="0090454D" w:rsidRPr="0090454D" w:rsidRDefault="0090454D" w:rsidP="0090454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454D">
        <w:rPr>
          <w:rFonts w:ascii="Arial" w:hAnsi="Arial" w:cs="Arial"/>
          <w:sz w:val="24"/>
          <w:szCs w:val="24"/>
        </w:rPr>
        <w:t>The height of the memorial and risk presented.</w:t>
      </w:r>
    </w:p>
    <w:p w14:paraId="42A006E7" w14:textId="0C20A20E" w:rsidR="0090454D" w:rsidRPr="0090454D" w:rsidRDefault="0090454D" w:rsidP="0090454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90454D">
        <w:rPr>
          <w:rFonts w:ascii="Arial" w:hAnsi="Arial" w:cs="Arial"/>
          <w:sz w:val="24"/>
          <w:szCs w:val="24"/>
        </w:rPr>
        <w:t xml:space="preserve">The likelihood of the memorial seriously injuring someone </w:t>
      </w:r>
    </w:p>
    <w:p w14:paraId="134F8A89" w14:textId="6D826BEE" w:rsidR="00DA21D9" w:rsidRDefault="00005468" w:rsidP="0006701E">
      <w:pPr>
        <w:rPr>
          <w:rFonts w:ascii="Arial" w:hAnsi="Arial" w:cs="Arial"/>
          <w:sz w:val="24"/>
          <w:szCs w:val="24"/>
        </w:rPr>
      </w:pPr>
      <w:r w:rsidRPr="0090454D">
        <w:rPr>
          <w:rFonts w:ascii="Arial" w:hAnsi="Arial" w:cs="Arial"/>
          <w:sz w:val="24"/>
          <w:szCs w:val="24"/>
        </w:rPr>
        <w:t xml:space="preserve">A </w:t>
      </w:r>
      <w:r w:rsidR="0006701E" w:rsidRPr="0090454D">
        <w:rPr>
          <w:rFonts w:ascii="Arial" w:hAnsi="Arial" w:cs="Arial"/>
          <w:sz w:val="24"/>
          <w:szCs w:val="24"/>
        </w:rPr>
        <w:t>visual inspection of each memorial will be followed by</w:t>
      </w:r>
      <w:r w:rsidRPr="0090454D">
        <w:rPr>
          <w:rFonts w:ascii="Arial" w:hAnsi="Arial" w:cs="Arial"/>
          <w:sz w:val="24"/>
          <w:szCs w:val="24"/>
        </w:rPr>
        <w:t xml:space="preserve"> </w:t>
      </w:r>
      <w:r w:rsidR="0006701E" w:rsidRPr="0090454D">
        <w:rPr>
          <w:rFonts w:ascii="Arial" w:hAnsi="Arial" w:cs="Arial"/>
          <w:sz w:val="24"/>
          <w:szCs w:val="24"/>
        </w:rPr>
        <w:t>a safety assessment to test whether memorials can withstand a reasonable</w:t>
      </w:r>
      <w:r w:rsidRPr="0090454D">
        <w:rPr>
          <w:rFonts w:ascii="Arial" w:hAnsi="Arial" w:cs="Arial"/>
          <w:sz w:val="24"/>
          <w:szCs w:val="24"/>
        </w:rPr>
        <w:t xml:space="preserve"> </w:t>
      </w:r>
      <w:r w:rsidR="0006701E" w:rsidRPr="0090454D">
        <w:rPr>
          <w:rFonts w:ascii="Arial" w:hAnsi="Arial" w:cs="Arial"/>
          <w:sz w:val="24"/>
          <w:szCs w:val="24"/>
        </w:rPr>
        <w:t xml:space="preserve">hand force. </w:t>
      </w:r>
      <w:r w:rsidR="0006701E" w:rsidRPr="007F625C">
        <w:rPr>
          <w:rFonts w:ascii="Arial" w:hAnsi="Arial" w:cs="Arial"/>
          <w:sz w:val="24"/>
          <w:szCs w:val="24"/>
        </w:rPr>
        <w:t xml:space="preserve">This force </w:t>
      </w:r>
      <w:r w:rsidR="009E0CFE">
        <w:rPr>
          <w:rFonts w:ascii="Arial" w:hAnsi="Arial" w:cs="Arial"/>
          <w:sz w:val="24"/>
          <w:szCs w:val="24"/>
        </w:rPr>
        <w:t>aims</w:t>
      </w:r>
      <w:r w:rsidR="0006701E" w:rsidRPr="007F625C">
        <w:rPr>
          <w:rFonts w:ascii="Arial" w:hAnsi="Arial" w:cs="Arial"/>
          <w:sz w:val="24"/>
          <w:szCs w:val="24"/>
        </w:rPr>
        <w:t xml:space="preserve"> replicate the</w:t>
      </w:r>
      <w:r w:rsidRPr="007F625C">
        <w:rPr>
          <w:rFonts w:ascii="Arial" w:hAnsi="Arial" w:cs="Arial"/>
          <w:sz w:val="24"/>
          <w:szCs w:val="24"/>
        </w:rPr>
        <w:t xml:space="preserve"> </w:t>
      </w:r>
      <w:r w:rsidR="0006701E" w:rsidRPr="007F625C">
        <w:rPr>
          <w:rFonts w:ascii="Arial" w:hAnsi="Arial" w:cs="Arial"/>
          <w:sz w:val="24"/>
          <w:szCs w:val="24"/>
        </w:rPr>
        <w:t>force of a person falling, pushing or pulling against a memorial.</w:t>
      </w:r>
    </w:p>
    <w:p w14:paraId="59B4EE7E" w14:textId="1CB83DF5" w:rsidR="007F625C" w:rsidRPr="00A612EC" w:rsidRDefault="00A612EC" w:rsidP="0006701E">
      <w:pPr>
        <w:rPr>
          <w:rFonts w:ascii="Arial" w:hAnsi="Arial" w:cs="Arial"/>
          <w:b/>
          <w:bCs/>
          <w:sz w:val="24"/>
          <w:szCs w:val="24"/>
        </w:rPr>
      </w:pPr>
      <w:r w:rsidRPr="00A612EC">
        <w:rPr>
          <w:rFonts w:ascii="Arial" w:hAnsi="Arial" w:cs="Arial"/>
          <w:b/>
          <w:bCs/>
          <w:sz w:val="24"/>
          <w:szCs w:val="24"/>
        </w:rPr>
        <w:t>Action we will take as a result of inspection</w:t>
      </w:r>
    </w:p>
    <w:p w14:paraId="3569D095" w14:textId="6BFE3ED1" w:rsidR="0006701E" w:rsidRDefault="0006701E" w:rsidP="0006701E">
      <w:pPr>
        <w:rPr>
          <w:rFonts w:ascii="Arial" w:hAnsi="Arial" w:cs="Arial"/>
          <w:sz w:val="24"/>
          <w:szCs w:val="24"/>
        </w:rPr>
      </w:pPr>
      <w:r w:rsidRPr="007F625C">
        <w:rPr>
          <w:rFonts w:ascii="Arial" w:hAnsi="Arial" w:cs="Arial"/>
          <w:sz w:val="24"/>
          <w:szCs w:val="24"/>
        </w:rPr>
        <w:t>At the completi</w:t>
      </w:r>
      <w:r w:rsidR="007A7920">
        <w:rPr>
          <w:rFonts w:ascii="Arial" w:hAnsi="Arial" w:cs="Arial"/>
          <w:sz w:val="24"/>
          <w:szCs w:val="24"/>
        </w:rPr>
        <w:t>ng</w:t>
      </w:r>
      <w:r w:rsidRPr="007F625C">
        <w:rPr>
          <w:rFonts w:ascii="Arial" w:hAnsi="Arial" w:cs="Arial"/>
          <w:sz w:val="24"/>
          <w:szCs w:val="24"/>
        </w:rPr>
        <w:t xml:space="preserve"> the testing of each memorial, </w:t>
      </w:r>
      <w:r w:rsidR="00005468" w:rsidRPr="007F625C">
        <w:rPr>
          <w:rFonts w:ascii="Arial" w:hAnsi="Arial" w:cs="Arial"/>
          <w:sz w:val="24"/>
          <w:szCs w:val="24"/>
        </w:rPr>
        <w:t>our contractor</w:t>
      </w:r>
      <w:r w:rsidRPr="007F625C">
        <w:rPr>
          <w:rFonts w:ascii="Arial" w:hAnsi="Arial" w:cs="Arial"/>
          <w:sz w:val="24"/>
          <w:szCs w:val="24"/>
        </w:rPr>
        <w:t xml:space="preserve"> will identify</w:t>
      </w:r>
      <w:r w:rsidR="00A612EC">
        <w:rPr>
          <w:rFonts w:ascii="Arial" w:hAnsi="Arial" w:cs="Arial"/>
          <w:sz w:val="24"/>
          <w:szCs w:val="24"/>
        </w:rPr>
        <w:t>:</w:t>
      </w:r>
    </w:p>
    <w:p w14:paraId="3B7969B4" w14:textId="58D1C2EE" w:rsidR="007F625C" w:rsidRDefault="007F625C" w:rsidP="008D51B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 xml:space="preserve">Category 1 – </w:t>
      </w:r>
      <w:r w:rsidRPr="008D51BF">
        <w:rPr>
          <w:rFonts w:ascii="Arial" w:hAnsi="Arial" w:cs="Arial"/>
          <w:b/>
          <w:bCs/>
          <w:sz w:val="24"/>
          <w:szCs w:val="24"/>
        </w:rPr>
        <w:t>Requires immediate action</w:t>
      </w:r>
      <w:r w:rsidRPr="008D51BF">
        <w:rPr>
          <w:rFonts w:ascii="Arial" w:hAnsi="Arial" w:cs="Arial"/>
          <w:sz w:val="24"/>
          <w:szCs w:val="24"/>
        </w:rPr>
        <w:t>. The memorials within this classification will b</w:t>
      </w:r>
      <w:r w:rsidR="00DA21D9">
        <w:rPr>
          <w:rFonts w:ascii="Arial" w:hAnsi="Arial" w:cs="Arial"/>
          <w:sz w:val="24"/>
          <w:szCs w:val="24"/>
        </w:rPr>
        <w:t xml:space="preserve">e </w:t>
      </w:r>
      <w:r w:rsidRPr="008D51BF">
        <w:rPr>
          <w:rFonts w:ascii="Arial" w:hAnsi="Arial" w:cs="Arial"/>
          <w:sz w:val="24"/>
          <w:szCs w:val="24"/>
        </w:rPr>
        <w:t>made safe</w:t>
      </w:r>
      <w:r w:rsidR="007A7920">
        <w:rPr>
          <w:rFonts w:ascii="Arial" w:hAnsi="Arial" w:cs="Arial"/>
          <w:sz w:val="24"/>
          <w:szCs w:val="24"/>
        </w:rPr>
        <w:t xml:space="preserve"> immediately</w:t>
      </w:r>
      <w:r w:rsidR="00D936D2">
        <w:rPr>
          <w:rFonts w:ascii="Arial" w:hAnsi="Arial" w:cs="Arial"/>
          <w:sz w:val="24"/>
          <w:szCs w:val="24"/>
        </w:rPr>
        <w:t xml:space="preserve"> as part of the inspection process</w:t>
      </w:r>
      <w:r w:rsidR="00DA21D9">
        <w:rPr>
          <w:rFonts w:ascii="Arial" w:hAnsi="Arial" w:cs="Arial"/>
          <w:sz w:val="24"/>
          <w:szCs w:val="24"/>
        </w:rPr>
        <w:t>.</w:t>
      </w:r>
      <w:r w:rsidRPr="008D51BF">
        <w:rPr>
          <w:rFonts w:ascii="Arial" w:hAnsi="Arial" w:cs="Arial"/>
          <w:sz w:val="24"/>
          <w:szCs w:val="24"/>
        </w:rPr>
        <w:t xml:space="preserve"> </w:t>
      </w:r>
    </w:p>
    <w:p w14:paraId="356E3EF4" w14:textId="77777777" w:rsidR="008D51BF" w:rsidRPr="008D51BF" w:rsidRDefault="008D51BF" w:rsidP="008D51BF">
      <w:pPr>
        <w:pStyle w:val="ListParagraph"/>
        <w:rPr>
          <w:rFonts w:ascii="Arial" w:hAnsi="Arial" w:cs="Arial"/>
          <w:sz w:val="24"/>
          <w:szCs w:val="24"/>
        </w:rPr>
      </w:pPr>
    </w:p>
    <w:p w14:paraId="6610FCC8" w14:textId="707BDA3F" w:rsidR="001C2FEA" w:rsidRDefault="007F625C" w:rsidP="009E0CFE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 xml:space="preserve">Category 2 – Repair within </w:t>
      </w:r>
      <w:r w:rsidR="00503FFA">
        <w:rPr>
          <w:rFonts w:ascii="Arial" w:hAnsi="Arial" w:cs="Arial"/>
          <w:sz w:val="24"/>
          <w:szCs w:val="24"/>
        </w:rPr>
        <w:t>six</w:t>
      </w:r>
      <w:r w:rsidRPr="008D51BF">
        <w:rPr>
          <w:rFonts w:ascii="Arial" w:hAnsi="Arial" w:cs="Arial"/>
          <w:sz w:val="24"/>
          <w:szCs w:val="24"/>
        </w:rPr>
        <w:t xml:space="preserve"> months. The memorials within this classification require remedial works within six months to ensure their long</w:t>
      </w:r>
      <w:r w:rsidR="00B725DA" w:rsidRPr="008D51BF">
        <w:rPr>
          <w:rFonts w:ascii="Arial" w:hAnsi="Arial" w:cs="Arial"/>
          <w:sz w:val="24"/>
          <w:szCs w:val="24"/>
        </w:rPr>
        <w:t>-</w:t>
      </w:r>
      <w:r w:rsidRPr="008D51BF">
        <w:rPr>
          <w:rFonts w:ascii="Arial" w:hAnsi="Arial" w:cs="Arial"/>
          <w:sz w:val="24"/>
          <w:szCs w:val="24"/>
        </w:rPr>
        <w:t>term safety. These include kerb</w:t>
      </w:r>
      <w:r w:rsidR="00D936D2">
        <w:rPr>
          <w:rFonts w:ascii="Arial" w:hAnsi="Arial" w:cs="Arial"/>
          <w:sz w:val="24"/>
          <w:szCs w:val="24"/>
        </w:rPr>
        <w:t>s</w:t>
      </w:r>
      <w:r w:rsidR="007A7920">
        <w:rPr>
          <w:rFonts w:ascii="Arial" w:hAnsi="Arial" w:cs="Arial"/>
          <w:sz w:val="24"/>
          <w:szCs w:val="24"/>
        </w:rPr>
        <w:t>,</w:t>
      </w:r>
      <w:r w:rsidRPr="008D51BF">
        <w:rPr>
          <w:rFonts w:ascii="Arial" w:hAnsi="Arial" w:cs="Arial"/>
          <w:sz w:val="24"/>
          <w:szCs w:val="24"/>
        </w:rPr>
        <w:t xml:space="preserve"> corners loose on kerbs</w:t>
      </w:r>
      <w:r w:rsidR="007A7920">
        <w:rPr>
          <w:rFonts w:ascii="Arial" w:hAnsi="Arial" w:cs="Arial"/>
          <w:sz w:val="24"/>
          <w:szCs w:val="24"/>
        </w:rPr>
        <w:t xml:space="preserve"> and</w:t>
      </w:r>
      <w:r w:rsidRPr="008D51BF">
        <w:rPr>
          <w:rFonts w:ascii="Arial" w:hAnsi="Arial" w:cs="Arial"/>
          <w:sz w:val="24"/>
          <w:szCs w:val="24"/>
        </w:rPr>
        <w:t xml:space="preserve"> where there is movement of </w:t>
      </w:r>
      <w:r w:rsidR="007A7920">
        <w:rPr>
          <w:rFonts w:ascii="Arial" w:hAnsi="Arial" w:cs="Arial"/>
          <w:sz w:val="24"/>
          <w:szCs w:val="24"/>
        </w:rPr>
        <w:t>a</w:t>
      </w:r>
      <w:r w:rsidRPr="008D51BF">
        <w:rPr>
          <w:rFonts w:ascii="Arial" w:hAnsi="Arial" w:cs="Arial"/>
          <w:sz w:val="24"/>
          <w:szCs w:val="24"/>
        </w:rPr>
        <w:t xml:space="preserve"> memorial but </w:t>
      </w:r>
      <w:r w:rsidR="00B725DA" w:rsidRPr="008D51BF">
        <w:rPr>
          <w:rFonts w:ascii="Arial" w:hAnsi="Arial" w:cs="Arial"/>
          <w:sz w:val="24"/>
          <w:szCs w:val="24"/>
        </w:rPr>
        <w:t>it</w:t>
      </w:r>
      <w:r w:rsidR="007A7920">
        <w:rPr>
          <w:rFonts w:ascii="Arial" w:hAnsi="Arial" w:cs="Arial"/>
          <w:sz w:val="24"/>
          <w:szCs w:val="24"/>
        </w:rPr>
        <w:t xml:space="preserve"> currently </w:t>
      </w:r>
      <w:r w:rsidRPr="008D51BF">
        <w:rPr>
          <w:rFonts w:ascii="Arial" w:hAnsi="Arial" w:cs="Arial"/>
          <w:sz w:val="24"/>
          <w:szCs w:val="24"/>
        </w:rPr>
        <w:t>passe</w:t>
      </w:r>
      <w:r w:rsidR="00D936D2">
        <w:rPr>
          <w:rFonts w:ascii="Arial" w:hAnsi="Arial" w:cs="Arial"/>
          <w:sz w:val="24"/>
          <w:szCs w:val="24"/>
        </w:rPr>
        <w:t>s</w:t>
      </w:r>
      <w:r w:rsidRPr="008D51BF">
        <w:rPr>
          <w:rFonts w:ascii="Arial" w:hAnsi="Arial" w:cs="Arial"/>
          <w:sz w:val="24"/>
          <w:szCs w:val="24"/>
        </w:rPr>
        <w:t xml:space="preserve"> the </w:t>
      </w:r>
      <w:r w:rsidR="00B725DA" w:rsidRPr="008D51BF">
        <w:rPr>
          <w:rFonts w:ascii="Arial" w:hAnsi="Arial" w:cs="Arial"/>
          <w:sz w:val="24"/>
          <w:szCs w:val="24"/>
        </w:rPr>
        <w:t xml:space="preserve">hand </w:t>
      </w:r>
      <w:r w:rsidR="00D936D2">
        <w:rPr>
          <w:rFonts w:ascii="Arial" w:hAnsi="Arial" w:cs="Arial"/>
          <w:sz w:val="24"/>
          <w:szCs w:val="24"/>
        </w:rPr>
        <w:t xml:space="preserve">pressure </w:t>
      </w:r>
      <w:r w:rsidRPr="008D51BF">
        <w:rPr>
          <w:rFonts w:ascii="Arial" w:hAnsi="Arial" w:cs="Arial"/>
          <w:sz w:val="24"/>
          <w:szCs w:val="24"/>
        </w:rPr>
        <w:t xml:space="preserve">test. </w:t>
      </w:r>
    </w:p>
    <w:p w14:paraId="36BE7556" w14:textId="77777777" w:rsidR="009E0CFE" w:rsidRPr="009E0CFE" w:rsidRDefault="009E0CFE" w:rsidP="009E0CFE">
      <w:pPr>
        <w:pStyle w:val="ListParagraph"/>
        <w:rPr>
          <w:rFonts w:ascii="Arial" w:hAnsi="Arial" w:cs="Arial"/>
          <w:sz w:val="24"/>
          <w:szCs w:val="24"/>
        </w:rPr>
      </w:pPr>
    </w:p>
    <w:p w14:paraId="116A7791" w14:textId="14FCAF31" w:rsidR="007F625C" w:rsidRDefault="007F625C" w:rsidP="008D51B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>Category 3 – Pass. The memorials within this classification are considered to be stable</w:t>
      </w:r>
      <w:r w:rsidR="00D62B8F">
        <w:rPr>
          <w:rFonts w:ascii="Arial" w:hAnsi="Arial" w:cs="Arial"/>
          <w:sz w:val="24"/>
          <w:szCs w:val="24"/>
        </w:rPr>
        <w:t xml:space="preserve">, </w:t>
      </w:r>
      <w:r w:rsidRPr="008D51BF">
        <w:rPr>
          <w:rFonts w:ascii="Arial" w:hAnsi="Arial" w:cs="Arial"/>
          <w:sz w:val="24"/>
          <w:szCs w:val="24"/>
        </w:rPr>
        <w:t>not dangerous in any way and are to be reassessed in five years.</w:t>
      </w:r>
    </w:p>
    <w:p w14:paraId="265842E3" w14:textId="3679CE71" w:rsidR="007F625C" w:rsidRPr="007F625C" w:rsidRDefault="007F625C" w:rsidP="0006701E">
      <w:pPr>
        <w:rPr>
          <w:rFonts w:ascii="Arial" w:hAnsi="Arial" w:cs="Arial"/>
          <w:sz w:val="24"/>
          <w:szCs w:val="24"/>
        </w:rPr>
      </w:pPr>
      <w:r w:rsidRPr="008D51BF">
        <w:rPr>
          <w:rFonts w:ascii="Arial" w:hAnsi="Arial" w:cs="Arial"/>
          <w:sz w:val="24"/>
          <w:szCs w:val="24"/>
        </w:rPr>
        <w:t xml:space="preserve">Any memorial </w:t>
      </w:r>
      <w:r w:rsidR="007A7920">
        <w:rPr>
          <w:rFonts w:ascii="Arial" w:hAnsi="Arial" w:cs="Arial"/>
          <w:sz w:val="24"/>
          <w:szCs w:val="24"/>
        </w:rPr>
        <w:t xml:space="preserve">in category 1 or 2 </w:t>
      </w:r>
      <w:r w:rsidRPr="008D51BF">
        <w:rPr>
          <w:rFonts w:ascii="Arial" w:hAnsi="Arial" w:cs="Arial"/>
          <w:sz w:val="24"/>
          <w:szCs w:val="24"/>
        </w:rPr>
        <w:t>will have a warning notice attached explaining the situation</w:t>
      </w:r>
      <w:r w:rsidR="00A612EC" w:rsidRPr="008D51BF">
        <w:rPr>
          <w:rFonts w:ascii="Arial" w:hAnsi="Arial" w:cs="Arial"/>
          <w:sz w:val="24"/>
          <w:szCs w:val="24"/>
        </w:rPr>
        <w:t xml:space="preserve"> with contact details for further information</w:t>
      </w:r>
      <w:r w:rsidR="00B725DA" w:rsidRPr="008D51BF">
        <w:rPr>
          <w:rFonts w:ascii="Arial" w:hAnsi="Arial" w:cs="Arial"/>
          <w:sz w:val="24"/>
          <w:szCs w:val="24"/>
        </w:rPr>
        <w:t>.</w:t>
      </w:r>
    </w:p>
    <w:p w14:paraId="26AFD733" w14:textId="77777777" w:rsidR="00DA21D9" w:rsidRDefault="0006701E" w:rsidP="0006701E">
      <w:pPr>
        <w:rPr>
          <w:rFonts w:ascii="Arial" w:hAnsi="Arial" w:cs="Arial"/>
          <w:sz w:val="24"/>
          <w:szCs w:val="24"/>
        </w:rPr>
      </w:pPr>
      <w:r w:rsidRPr="00A612EC">
        <w:rPr>
          <w:rFonts w:ascii="Arial" w:hAnsi="Arial" w:cs="Arial"/>
          <w:sz w:val="24"/>
          <w:szCs w:val="24"/>
        </w:rPr>
        <w:t>The Clerk</w:t>
      </w:r>
      <w:r w:rsidR="00A612EC" w:rsidRPr="00A612EC">
        <w:rPr>
          <w:rFonts w:ascii="Arial" w:hAnsi="Arial" w:cs="Arial"/>
          <w:sz w:val="24"/>
          <w:szCs w:val="24"/>
        </w:rPr>
        <w:t xml:space="preserve"> to the Council </w:t>
      </w:r>
      <w:r w:rsidRPr="00A612EC">
        <w:rPr>
          <w:rFonts w:ascii="Arial" w:hAnsi="Arial" w:cs="Arial"/>
          <w:sz w:val="24"/>
          <w:szCs w:val="24"/>
        </w:rPr>
        <w:t xml:space="preserve">will </w:t>
      </w:r>
      <w:r w:rsidR="00A612EC" w:rsidRPr="00A612EC">
        <w:rPr>
          <w:rFonts w:ascii="Arial" w:hAnsi="Arial" w:cs="Arial"/>
          <w:sz w:val="24"/>
          <w:szCs w:val="24"/>
        </w:rPr>
        <w:t>endeavour</w:t>
      </w:r>
      <w:r w:rsidRPr="00A612EC">
        <w:rPr>
          <w:rFonts w:ascii="Arial" w:hAnsi="Arial" w:cs="Arial"/>
          <w:sz w:val="24"/>
          <w:szCs w:val="24"/>
        </w:rPr>
        <w:t xml:space="preserve"> to contact the owner of the memorial at the last known</w:t>
      </w:r>
      <w:r w:rsidR="00A612EC" w:rsidRPr="00A612EC">
        <w:rPr>
          <w:rFonts w:ascii="Arial" w:hAnsi="Arial" w:cs="Arial"/>
          <w:sz w:val="24"/>
          <w:szCs w:val="24"/>
        </w:rPr>
        <w:t xml:space="preserve"> </w:t>
      </w:r>
      <w:r w:rsidRPr="00A612EC">
        <w:rPr>
          <w:rFonts w:ascii="Arial" w:hAnsi="Arial" w:cs="Arial"/>
          <w:sz w:val="24"/>
          <w:szCs w:val="24"/>
        </w:rPr>
        <w:t>address.</w:t>
      </w:r>
      <w:r w:rsidR="00DA21D9" w:rsidRPr="00DA21D9">
        <w:rPr>
          <w:rFonts w:ascii="Arial" w:hAnsi="Arial" w:cs="Arial"/>
          <w:sz w:val="24"/>
          <w:szCs w:val="24"/>
        </w:rPr>
        <w:t xml:space="preserve"> </w:t>
      </w:r>
    </w:p>
    <w:p w14:paraId="4B37BCF7" w14:textId="79BC52EB" w:rsidR="007A7920" w:rsidRDefault="00DA21D9" w:rsidP="000670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event an owner cannot be contacted or does not respond an unsafe memorial </w:t>
      </w:r>
      <w:r w:rsidR="007A7920">
        <w:rPr>
          <w:rFonts w:ascii="Arial" w:hAnsi="Arial" w:cs="Arial"/>
          <w:sz w:val="24"/>
          <w:szCs w:val="24"/>
        </w:rPr>
        <w:t xml:space="preserve">in category 2 it </w:t>
      </w:r>
      <w:r>
        <w:rPr>
          <w:rFonts w:ascii="Arial" w:hAnsi="Arial" w:cs="Arial"/>
          <w:sz w:val="24"/>
          <w:szCs w:val="24"/>
        </w:rPr>
        <w:t xml:space="preserve">will be made safe </w:t>
      </w:r>
      <w:r w:rsidRPr="008D51BF">
        <w:rPr>
          <w:rFonts w:ascii="Arial" w:hAnsi="Arial" w:cs="Arial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our contractor</w:t>
      </w:r>
      <w:r w:rsidR="007A7920">
        <w:rPr>
          <w:rFonts w:ascii="Arial" w:hAnsi="Arial" w:cs="Arial"/>
          <w:sz w:val="24"/>
          <w:szCs w:val="24"/>
        </w:rPr>
        <w:t xml:space="preserve"> after 6 months has passed.</w:t>
      </w:r>
    </w:p>
    <w:p w14:paraId="5C28B4C4" w14:textId="0379339F" w:rsidR="00D936D2" w:rsidRPr="00D62B8F" w:rsidRDefault="007A7920" w:rsidP="0006701E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Making safe will be</w:t>
      </w:r>
      <w:r w:rsidR="00DA21D9">
        <w:rPr>
          <w:rFonts w:ascii="Arial" w:hAnsi="Arial" w:cs="Arial"/>
          <w:sz w:val="24"/>
          <w:szCs w:val="24"/>
        </w:rPr>
        <w:t xml:space="preserve"> by</w:t>
      </w:r>
      <w:r w:rsidR="00DA21D9" w:rsidRPr="008D51BF">
        <w:rPr>
          <w:rFonts w:ascii="Arial" w:hAnsi="Arial" w:cs="Arial"/>
          <w:sz w:val="24"/>
          <w:szCs w:val="24"/>
        </w:rPr>
        <w:t xml:space="preserve"> </w:t>
      </w:r>
      <w:r w:rsidR="00D936D2">
        <w:rPr>
          <w:rFonts w:ascii="Arial" w:hAnsi="Arial" w:cs="Arial"/>
          <w:sz w:val="24"/>
          <w:szCs w:val="24"/>
        </w:rPr>
        <w:t xml:space="preserve">being </w:t>
      </w:r>
      <w:r w:rsidR="00DA21D9" w:rsidRPr="008D51BF">
        <w:rPr>
          <w:rFonts w:ascii="Arial" w:hAnsi="Arial" w:cs="Arial"/>
          <w:sz w:val="24"/>
          <w:szCs w:val="24"/>
        </w:rPr>
        <w:t>laid flat with the inscription visible within the grave space</w:t>
      </w:r>
      <w:r w:rsidR="00D62B8F">
        <w:rPr>
          <w:rFonts w:ascii="Arial" w:hAnsi="Arial" w:cs="Arial"/>
          <w:sz w:val="24"/>
          <w:szCs w:val="24"/>
        </w:rPr>
        <w:t>.</w:t>
      </w:r>
      <w:r w:rsidR="00DA21D9" w:rsidRPr="008D51BF">
        <w:rPr>
          <w:rFonts w:ascii="Arial" w:hAnsi="Arial" w:cs="Arial"/>
          <w:sz w:val="24"/>
          <w:szCs w:val="24"/>
        </w:rPr>
        <w:t xml:space="preserve"> </w:t>
      </w:r>
      <w:r w:rsidR="00B953A0" w:rsidRPr="00D62B8F">
        <w:rPr>
          <w:rFonts w:ascii="Arial" w:hAnsi="Arial" w:cs="Arial"/>
          <w:sz w:val="24"/>
          <w:szCs w:val="24"/>
        </w:rPr>
        <w:t>It is not the Parish Council’s policy to undertake permanent repairs.</w:t>
      </w:r>
    </w:p>
    <w:p w14:paraId="7D337474" w14:textId="6B52A249" w:rsidR="0006701E" w:rsidRPr="0006701E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06701E">
        <w:rPr>
          <w:rFonts w:ascii="Arial" w:hAnsi="Arial" w:cs="Arial"/>
          <w:b/>
          <w:bCs/>
          <w:sz w:val="24"/>
          <w:szCs w:val="24"/>
        </w:rPr>
        <w:t>Memorial Owners</w:t>
      </w:r>
    </w:p>
    <w:p w14:paraId="0B26494C" w14:textId="63AB8605" w:rsidR="0006701E" w:rsidRDefault="00A612EC" w:rsidP="00A6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2EC">
        <w:rPr>
          <w:rFonts w:ascii="Arial" w:hAnsi="Arial" w:cs="Arial"/>
          <w:sz w:val="24"/>
          <w:szCs w:val="24"/>
        </w:rPr>
        <w:t>Treeton Parish</w:t>
      </w:r>
      <w:r w:rsidR="0006701E" w:rsidRPr="00A612EC">
        <w:rPr>
          <w:rFonts w:ascii="Arial" w:hAnsi="Arial" w:cs="Arial"/>
          <w:sz w:val="24"/>
          <w:szCs w:val="24"/>
        </w:rPr>
        <w:t xml:space="preserve"> Council recognises that the assessment process may be upsetting for</w:t>
      </w:r>
      <w:r w:rsidRPr="00A612EC">
        <w:rPr>
          <w:rFonts w:ascii="Arial" w:hAnsi="Arial" w:cs="Arial"/>
          <w:sz w:val="24"/>
          <w:szCs w:val="24"/>
        </w:rPr>
        <w:t xml:space="preserve"> </w:t>
      </w:r>
      <w:r w:rsidR="0006701E" w:rsidRPr="00A612EC">
        <w:rPr>
          <w:rFonts w:ascii="Arial" w:hAnsi="Arial" w:cs="Arial"/>
          <w:sz w:val="24"/>
          <w:szCs w:val="24"/>
        </w:rPr>
        <w:t>members of the public and regrets any distress that it may cause. However, it is better that</w:t>
      </w:r>
      <w:r w:rsidRPr="00A612EC">
        <w:rPr>
          <w:rFonts w:ascii="Arial" w:hAnsi="Arial" w:cs="Arial"/>
          <w:sz w:val="24"/>
          <w:szCs w:val="24"/>
        </w:rPr>
        <w:t xml:space="preserve"> </w:t>
      </w:r>
      <w:r w:rsidR="00D936D2">
        <w:rPr>
          <w:rFonts w:ascii="Arial" w:hAnsi="Arial" w:cs="Arial"/>
          <w:sz w:val="24"/>
          <w:szCs w:val="24"/>
        </w:rPr>
        <w:t>a</w:t>
      </w:r>
      <w:r w:rsidR="0006701E" w:rsidRPr="00A612EC">
        <w:rPr>
          <w:rFonts w:ascii="Arial" w:hAnsi="Arial" w:cs="Arial"/>
          <w:sz w:val="24"/>
          <w:szCs w:val="24"/>
        </w:rPr>
        <w:t xml:space="preserve"> memorial is assessed rather than be left to pose a potential danger to people.</w:t>
      </w:r>
    </w:p>
    <w:p w14:paraId="1836E18A" w14:textId="77777777" w:rsidR="00A612EC" w:rsidRPr="00A612EC" w:rsidRDefault="00A612EC" w:rsidP="00A612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C13C0" w14:textId="740CA4A9" w:rsidR="00A612EC" w:rsidRDefault="0006701E" w:rsidP="00A6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2EC">
        <w:rPr>
          <w:rFonts w:ascii="Arial" w:hAnsi="Arial" w:cs="Arial"/>
          <w:sz w:val="24"/>
          <w:szCs w:val="24"/>
        </w:rPr>
        <w:t xml:space="preserve">If a memorial has to be made safe at the time of the inspection, Deed owners can </w:t>
      </w:r>
      <w:r w:rsidR="00D936D2">
        <w:rPr>
          <w:rFonts w:ascii="Arial" w:hAnsi="Arial" w:cs="Arial"/>
          <w:sz w:val="24"/>
          <w:szCs w:val="24"/>
        </w:rPr>
        <w:t xml:space="preserve">then </w:t>
      </w:r>
      <w:r w:rsidRPr="00A612EC">
        <w:rPr>
          <w:rFonts w:ascii="Arial" w:hAnsi="Arial" w:cs="Arial"/>
          <w:sz w:val="24"/>
          <w:szCs w:val="24"/>
        </w:rPr>
        <w:t xml:space="preserve">choose </w:t>
      </w:r>
      <w:r w:rsidR="002B0719" w:rsidRPr="00A612EC">
        <w:rPr>
          <w:rFonts w:ascii="Arial" w:hAnsi="Arial" w:cs="Arial"/>
          <w:sz w:val="24"/>
          <w:szCs w:val="24"/>
        </w:rPr>
        <w:t>too</w:t>
      </w:r>
      <w:r w:rsidR="00A612EC">
        <w:rPr>
          <w:rFonts w:ascii="Arial" w:hAnsi="Arial" w:cs="Arial"/>
          <w:sz w:val="24"/>
          <w:szCs w:val="24"/>
        </w:rPr>
        <w:t xml:space="preserve"> </w:t>
      </w:r>
      <w:r w:rsidRPr="00A612EC">
        <w:rPr>
          <w:rFonts w:ascii="Arial" w:hAnsi="Arial" w:cs="Arial"/>
          <w:sz w:val="24"/>
          <w:szCs w:val="24"/>
        </w:rPr>
        <w:t>either:</w:t>
      </w:r>
    </w:p>
    <w:p w14:paraId="5E6B874D" w14:textId="77777777" w:rsidR="00A612EC" w:rsidRPr="00A612EC" w:rsidRDefault="00A612EC" w:rsidP="00A612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6739F0" w14:textId="0E70FB02" w:rsidR="00A612EC" w:rsidRPr="00D62B8F" w:rsidRDefault="0006701E" w:rsidP="00A612E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CFE">
        <w:rPr>
          <w:rFonts w:ascii="Arial" w:hAnsi="Arial" w:cs="Arial"/>
          <w:sz w:val="24"/>
          <w:szCs w:val="24"/>
        </w:rPr>
        <w:t>Take no further action</w:t>
      </w:r>
      <w:r w:rsidR="00A612EC" w:rsidRPr="009E0CFE">
        <w:rPr>
          <w:rFonts w:ascii="Arial" w:hAnsi="Arial" w:cs="Arial"/>
          <w:sz w:val="24"/>
          <w:szCs w:val="24"/>
        </w:rPr>
        <w:t>.</w:t>
      </w:r>
    </w:p>
    <w:p w14:paraId="52A0E963" w14:textId="3CD9A52C" w:rsidR="00A612EC" w:rsidRPr="00A612EC" w:rsidRDefault="00A612EC" w:rsidP="00A612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612EC">
        <w:rPr>
          <w:rFonts w:ascii="Arial" w:hAnsi="Arial" w:cs="Arial"/>
          <w:sz w:val="24"/>
          <w:szCs w:val="24"/>
        </w:rPr>
        <w:t>O</w:t>
      </w:r>
      <w:r w:rsidR="0006701E" w:rsidRPr="00A612EC">
        <w:rPr>
          <w:rFonts w:ascii="Arial" w:hAnsi="Arial" w:cs="Arial"/>
          <w:sz w:val="24"/>
          <w:szCs w:val="24"/>
        </w:rPr>
        <w:t>r</w:t>
      </w:r>
    </w:p>
    <w:p w14:paraId="14209CC5" w14:textId="77777777" w:rsidR="00A612EC" w:rsidRPr="009E0CFE" w:rsidRDefault="0006701E" w:rsidP="009E0CFE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0CFE">
        <w:rPr>
          <w:rFonts w:ascii="Arial" w:hAnsi="Arial" w:cs="Arial"/>
          <w:sz w:val="24"/>
          <w:szCs w:val="24"/>
        </w:rPr>
        <w:t>Have the memorial repaired</w:t>
      </w:r>
      <w:r w:rsidR="00A612EC" w:rsidRPr="009E0CFE">
        <w:rPr>
          <w:rFonts w:ascii="Arial" w:hAnsi="Arial" w:cs="Arial"/>
          <w:sz w:val="24"/>
          <w:szCs w:val="24"/>
        </w:rPr>
        <w:t>.</w:t>
      </w:r>
    </w:p>
    <w:p w14:paraId="0630DFAD" w14:textId="6610AD93" w:rsidR="00A612EC" w:rsidRDefault="00EC6983" w:rsidP="00EC6983">
      <w:pPr>
        <w:tabs>
          <w:tab w:val="left" w:pos="59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52EE4C4" w14:textId="1AE4DA73" w:rsidR="00D936D2" w:rsidRPr="00D62B8F" w:rsidRDefault="0006701E" w:rsidP="00D62B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2B8F">
        <w:rPr>
          <w:rFonts w:ascii="Arial" w:hAnsi="Arial" w:cs="Arial"/>
          <w:sz w:val="24"/>
          <w:szCs w:val="24"/>
        </w:rPr>
        <w:lastRenderedPageBreak/>
        <w:t xml:space="preserve">Deed owners </w:t>
      </w:r>
      <w:r w:rsidR="00D62B8F">
        <w:rPr>
          <w:rFonts w:ascii="Arial" w:hAnsi="Arial" w:cs="Arial"/>
          <w:sz w:val="24"/>
          <w:szCs w:val="24"/>
        </w:rPr>
        <w:t xml:space="preserve">wishing to have memorials repaired </w:t>
      </w:r>
      <w:r w:rsidRPr="00D62B8F">
        <w:rPr>
          <w:rFonts w:ascii="Arial" w:hAnsi="Arial" w:cs="Arial"/>
          <w:sz w:val="24"/>
          <w:szCs w:val="24"/>
        </w:rPr>
        <w:t>will need to arrange the necessary</w:t>
      </w:r>
      <w:r w:rsidR="00A612EC" w:rsidRPr="00D62B8F"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 xml:space="preserve">remedial work with a memorial mason for </w:t>
      </w:r>
      <w:r w:rsidR="00D936D2" w:rsidRPr="00D62B8F">
        <w:rPr>
          <w:rFonts w:ascii="Arial" w:hAnsi="Arial" w:cs="Arial"/>
          <w:sz w:val="24"/>
          <w:szCs w:val="24"/>
        </w:rPr>
        <w:t>which,</w:t>
      </w:r>
      <w:r w:rsidRPr="00D62B8F">
        <w:rPr>
          <w:rFonts w:ascii="Arial" w:hAnsi="Arial" w:cs="Arial"/>
          <w:sz w:val="24"/>
          <w:szCs w:val="24"/>
        </w:rPr>
        <w:t xml:space="preserve"> </w:t>
      </w:r>
      <w:r w:rsidR="00DA21D9" w:rsidRPr="00D62B8F">
        <w:rPr>
          <w:rFonts w:ascii="Arial" w:hAnsi="Arial" w:cs="Arial"/>
          <w:sz w:val="24"/>
          <w:szCs w:val="24"/>
        </w:rPr>
        <w:t xml:space="preserve">if the memorial is outside any guarantee period </w:t>
      </w:r>
      <w:r w:rsidRPr="00D62B8F">
        <w:rPr>
          <w:rFonts w:ascii="Arial" w:hAnsi="Arial" w:cs="Arial"/>
          <w:sz w:val="24"/>
          <w:szCs w:val="24"/>
        </w:rPr>
        <w:t>the mason is likely to charge a fee.</w:t>
      </w:r>
      <w:r w:rsidR="00A612EC" w:rsidRPr="00D62B8F">
        <w:rPr>
          <w:rFonts w:ascii="Arial" w:hAnsi="Arial" w:cs="Arial"/>
          <w:sz w:val="24"/>
          <w:szCs w:val="24"/>
        </w:rPr>
        <w:t xml:space="preserve"> </w:t>
      </w:r>
      <w:r w:rsidR="00DA21D9" w:rsidRPr="00D62B8F">
        <w:rPr>
          <w:rFonts w:ascii="Arial" w:hAnsi="Arial" w:cs="Arial"/>
          <w:sz w:val="24"/>
          <w:szCs w:val="24"/>
        </w:rPr>
        <w:t>All m</w:t>
      </w:r>
      <w:r w:rsidRPr="00D62B8F">
        <w:rPr>
          <w:rFonts w:ascii="Arial" w:hAnsi="Arial" w:cs="Arial"/>
          <w:sz w:val="24"/>
          <w:szCs w:val="24"/>
        </w:rPr>
        <w:t>emorial masons must undertake the repair up to a minimum standard as</w:t>
      </w:r>
      <w:r w:rsidR="00A612EC" w:rsidRPr="00D62B8F"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 xml:space="preserve">recommended by NAMM or equivalent. </w:t>
      </w:r>
      <w:r w:rsidR="009E0CFE" w:rsidRPr="00D62B8F">
        <w:rPr>
          <w:rFonts w:ascii="Arial" w:hAnsi="Arial" w:cs="Arial"/>
          <w:sz w:val="24"/>
          <w:szCs w:val="24"/>
        </w:rPr>
        <w:t xml:space="preserve"> </w:t>
      </w:r>
    </w:p>
    <w:p w14:paraId="49E371F6" w14:textId="77777777" w:rsidR="00D936D2" w:rsidRDefault="00D936D2" w:rsidP="00DA21D9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C17EEBC" w14:textId="330B0C4B" w:rsidR="00A612EC" w:rsidRPr="00D62B8F" w:rsidRDefault="0006701E" w:rsidP="00D62B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62B8F">
        <w:rPr>
          <w:rFonts w:ascii="Arial" w:hAnsi="Arial" w:cs="Arial"/>
          <w:sz w:val="24"/>
          <w:szCs w:val="24"/>
        </w:rPr>
        <w:t>Repairs can only take place after a Memorial</w:t>
      </w:r>
      <w:r w:rsidR="00A612EC" w:rsidRPr="00D62B8F"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 xml:space="preserve">Application form has been authorised by </w:t>
      </w:r>
      <w:r w:rsidR="00A612EC" w:rsidRPr="00D62B8F">
        <w:rPr>
          <w:rFonts w:ascii="Arial" w:hAnsi="Arial" w:cs="Arial"/>
          <w:sz w:val="24"/>
          <w:szCs w:val="24"/>
        </w:rPr>
        <w:t xml:space="preserve">the Parish </w:t>
      </w:r>
      <w:r w:rsidRPr="00D62B8F">
        <w:rPr>
          <w:rFonts w:ascii="Arial" w:hAnsi="Arial" w:cs="Arial"/>
          <w:sz w:val="24"/>
          <w:szCs w:val="24"/>
        </w:rPr>
        <w:t>Council</w:t>
      </w:r>
      <w:r w:rsidR="00DA21D9" w:rsidRPr="00D62B8F">
        <w:rPr>
          <w:rFonts w:ascii="Arial" w:hAnsi="Arial" w:cs="Arial"/>
          <w:sz w:val="24"/>
          <w:szCs w:val="24"/>
        </w:rPr>
        <w:t>,</w:t>
      </w:r>
      <w:r w:rsidRPr="00D62B8F">
        <w:rPr>
          <w:rFonts w:ascii="Arial" w:hAnsi="Arial" w:cs="Arial"/>
          <w:sz w:val="24"/>
          <w:szCs w:val="24"/>
        </w:rPr>
        <w:t xml:space="preserve"> there is no fee for</w:t>
      </w:r>
      <w:r w:rsidR="00A612EC" w:rsidRPr="00D62B8F">
        <w:rPr>
          <w:rFonts w:ascii="Arial" w:hAnsi="Arial" w:cs="Arial"/>
          <w:sz w:val="24"/>
          <w:szCs w:val="24"/>
        </w:rPr>
        <w:t xml:space="preserve"> </w:t>
      </w:r>
      <w:r w:rsidRPr="00D62B8F">
        <w:rPr>
          <w:rFonts w:ascii="Arial" w:hAnsi="Arial" w:cs="Arial"/>
          <w:sz w:val="24"/>
          <w:szCs w:val="24"/>
        </w:rPr>
        <w:t>this authorisation</w:t>
      </w:r>
      <w:r w:rsidR="00DA21D9" w:rsidRPr="00D62B8F">
        <w:rPr>
          <w:rFonts w:ascii="Arial" w:hAnsi="Arial" w:cs="Arial"/>
          <w:sz w:val="24"/>
          <w:szCs w:val="24"/>
        </w:rPr>
        <w:t>, its purpose is to maintain a record of safety repairs.</w:t>
      </w:r>
    </w:p>
    <w:p w14:paraId="79FA6F01" w14:textId="77777777" w:rsidR="00E41236" w:rsidRDefault="00E41236" w:rsidP="00A612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CF6CD" w14:textId="17816B55" w:rsidR="0006701E" w:rsidRPr="009E0CFE" w:rsidRDefault="0006701E" w:rsidP="00A612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E0CFE">
        <w:rPr>
          <w:rFonts w:ascii="Arial" w:hAnsi="Arial" w:cs="Arial"/>
          <w:b/>
          <w:bCs/>
          <w:sz w:val="24"/>
          <w:szCs w:val="24"/>
        </w:rPr>
        <w:t>No attempt should be made to repair or remove any memorial</w:t>
      </w:r>
      <w:r w:rsidR="00A612EC" w:rsidRPr="009E0CF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CFE">
        <w:rPr>
          <w:rFonts w:ascii="Arial" w:hAnsi="Arial" w:cs="Arial"/>
          <w:b/>
          <w:bCs/>
          <w:sz w:val="24"/>
          <w:szCs w:val="24"/>
        </w:rPr>
        <w:t>except by a properly qualified memorial mason.</w:t>
      </w:r>
    </w:p>
    <w:p w14:paraId="22750718" w14:textId="77777777" w:rsidR="009E0CFE" w:rsidRPr="00A612EC" w:rsidRDefault="009E0CFE" w:rsidP="00A612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43DB34" w14:textId="77777777" w:rsidR="0084740E" w:rsidRDefault="0006701E" w:rsidP="0006701E">
      <w:pPr>
        <w:rPr>
          <w:rFonts w:ascii="Arial" w:hAnsi="Arial" w:cs="Arial"/>
          <w:b/>
          <w:bCs/>
          <w:sz w:val="24"/>
          <w:szCs w:val="24"/>
        </w:rPr>
      </w:pPr>
      <w:r w:rsidRPr="0006701E">
        <w:rPr>
          <w:rFonts w:ascii="Arial" w:hAnsi="Arial" w:cs="Arial"/>
          <w:b/>
          <w:bCs/>
          <w:sz w:val="24"/>
          <w:szCs w:val="24"/>
        </w:rPr>
        <w:t xml:space="preserve">Informal visual inspections </w:t>
      </w:r>
    </w:p>
    <w:p w14:paraId="684B54F1" w14:textId="07ACB38E" w:rsidR="0006701E" w:rsidRDefault="0084740E" w:rsidP="0006701E">
      <w:pPr>
        <w:rPr>
          <w:rFonts w:ascii="Arial" w:hAnsi="Arial" w:cs="Arial"/>
          <w:sz w:val="24"/>
          <w:szCs w:val="24"/>
        </w:rPr>
      </w:pPr>
      <w:r w:rsidRPr="0084740E">
        <w:rPr>
          <w:rFonts w:ascii="Arial" w:hAnsi="Arial" w:cs="Arial"/>
          <w:sz w:val="24"/>
          <w:szCs w:val="24"/>
        </w:rPr>
        <w:t xml:space="preserve">These </w:t>
      </w:r>
      <w:r w:rsidR="0006701E" w:rsidRPr="0084740E">
        <w:rPr>
          <w:rFonts w:ascii="Arial" w:hAnsi="Arial" w:cs="Arial"/>
          <w:sz w:val="24"/>
          <w:szCs w:val="24"/>
        </w:rPr>
        <w:t xml:space="preserve">will continue to be carried out by </w:t>
      </w:r>
      <w:r w:rsidRPr="0084740E">
        <w:rPr>
          <w:rFonts w:ascii="Arial" w:hAnsi="Arial" w:cs="Arial"/>
          <w:sz w:val="24"/>
          <w:szCs w:val="24"/>
        </w:rPr>
        <w:t>the Parish C</w:t>
      </w:r>
      <w:r w:rsidR="0006701E" w:rsidRPr="0084740E">
        <w:rPr>
          <w:rFonts w:ascii="Arial" w:hAnsi="Arial" w:cs="Arial"/>
          <w:sz w:val="24"/>
          <w:szCs w:val="24"/>
        </w:rPr>
        <w:t xml:space="preserve">ouncil </w:t>
      </w:r>
      <w:r w:rsidRPr="0084740E">
        <w:rPr>
          <w:rFonts w:ascii="Arial" w:hAnsi="Arial" w:cs="Arial"/>
          <w:sz w:val="24"/>
          <w:szCs w:val="24"/>
        </w:rPr>
        <w:t xml:space="preserve">team </w:t>
      </w:r>
      <w:r w:rsidR="0006701E" w:rsidRPr="0084740E">
        <w:rPr>
          <w:rFonts w:ascii="Arial" w:hAnsi="Arial" w:cs="Arial"/>
          <w:sz w:val="24"/>
          <w:szCs w:val="24"/>
        </w:rPr>
        <w:t>during their</w:t>
      </w:r>
      <w:r w:rsidRPr="0084740E">
        <w:rPr>
          <w:rFonts w:ascii="Arial" w:hAnsi="Arial" w:cs="Arial"/>
          <w:sz w:val="24"/>
          <w:szCs w:val="24"/>
        </w:rPr>
        <w:t xml:space="preserve"> </w:t>
      </w:r>
      <w:r w:rsidR="0006701E" w:rsidRPr="0084740E">
        <w:rPr>
          <w:rFonts w:ascii="Arial" w:hAnsi="Arial" w:cs="Arial"/>
          <w:sz w:val="24"/>
          <w:szCs w:val="24"/>
        </w:rPr>
        <w:t>normal working routines</w:t>
      </w:r>
      <w:r w:rsidRPr="0084740E">
        <w:rPr>
          <w:rFonts w:ascii="Arial" w:hAnsi="Arial" w:cs="Arial"/>
          <w:sz w:val="24"/>
          <w:szCs w:val="24"/>
        </w:rPr>
        <w:t xml:space="preserve"> </w:t>
      </w:r>
      <w:r w:rsidR="0006701E" w:rsidRPr="0084740E">
        <w:rPr>
          <w:rFonts w:ascii="Arial" w:hAnsi="Arial" w:cs="Arial"/>
          <w:sz w:val="24"/>
          <w:szCs w:val="24"/>
        </w:rPr>
        <w:t>should any memorials fail these random visual tests the</w:t>
      </w:r>
      <w:r w:rsidRPr="0084740E">
        <w:rPr>
          <w:rFonts w:ascii="Arial" w:hAnsi="Arial" w:cs="Arial"/>
          <w:sz w:val="24"/>
          <w:szCs w:val="24"/>
        </w:rPr>
        <w:t xml:space="preserve"> </w:t>
      </w:r>
      <w:r w:rsidR="0006701E" w:rsidRPr="0084740E">
        <w:rPr>
          <w:rFonts w:ascii="Arial" w:hAnsi="Arial" w:cs="Arial"/>
          <w:sz w:val="24"/>
          <w:szCs w:val="24"/>
        </w:rPr>
        <w:t>employee will report their findings to the Clerk</w:t>
      </w:r>
      <w:r w:rsidR="00D936D2">
        <w:rPr>
          <w:rFonts w:ascii="Arial" w:hAnsi="Arial" w:cs="Arial"/>
          <w:sz w:val="24"/>
          <w:szCs w:val="24"/>
        </w:rPr>
        <w:t xml:space="preserve"> who will take action in accordance with this policy.</w:t>
      </w:r>
    </w:p>
    <w:p w14:paraId="4270B624" w14:textId="62DCBAE7" w:rsidR="009E0CFE" w:rsidRDefault="009E0CFE" w:rsidP="0006701E">
      <w:pPr>
        <w:rPr>
          <w:rFonts w:ascii="Arial" w:hAnsi="Arial" w:cs="Arial"/>
          <w:sz w:val="24"/>
          <w:szCs w:val="24"/>
        </w:rPr>
      </w:pPr>
    </w:p>
    <w:p w14:paraId="4DFBD669" w14:textId="589D3542" w:rsidR="009E0CFE" w:rsidRDefault="009E0CFE" w:rsidP="0006701E">
      <w:pPr>
        <w:rPr>
          <w:rFonts w:ascii="Arial" w:hAnsi="Arial" w:cs="Arial"/>
          <w:sz w:val="24"/>
          <w:szCs w:val="24"/>
        </w:rPr>
      </w:pPr>
    </w:p>
    <w:p w14:paraId="221109C2" w14:textId="02B016B8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38645002" w14:textId="7B5E3B49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69155933" w14:textId="730BF921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2D614DA4" w14:textId="08EC60BA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6F47725E" w14:textId="22FB8632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2658045B" w14:textId="19ABE8E2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7311E710" w14:textId="10DA3D29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1F691A8C" w14:textId="1E2C3FBC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2295BEBB" w14:textId="65C2BE95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7B16523C" w14:textId="225DCE85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03C88E93" w14:textId="4012511A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19BE3906" w14:textId="319E6835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2510889B" w14:textId="06556380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14D6DA07" w14:textId="1176FEAF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1D1545A2" w14:textId="541D2B52" w:rsidR="00D62B8F" w:rsidRDefault="00D62B8F" w:rsidP="0006701E">
      <w:pPr>
        <w:rPr>
          <w:rFonts w:ascii="Arial" w:hAnsi="Arial" w:cs="Arial"/>
          <w:sz w:val="24"/>
          <w:szCs w:val="24"/>
        </w:rPr>
      </w:pPr>
    </w:p>
    <w:p w14:paraId="7E13CFF6" w14:textId="77777777" w:rsidR="00D62B8F" w:rsidRPr="0084740E" w:rsidRDefault="00D62B8F" w:rsidP="0006701E">
      <w:pPr>
        <w:rPr>
          <w:rFonts w:ascii="Arial" w:hAnsi="Arial" w:cs="Arial"/>
          <w:sz w:val="24"/>
          <w:szCs w:val="24"/>
        </w:rPr>
      </w:pPr>
    </w:p>
    <w:p w14:paraId="770176FF" w14:textId="02039F15" w:rsidR="00CC4501" w:rsidRPr="00CC4501" w:rsidRDefault="00CC4501" w:rsidP="004079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C4501">
        <w:rPr>
          <w:rFonts w:ascii="Arial" w:hAnsi="Arial" w:cs="Arial"/>
          <w:sz w:val="16"/>
          <w:szCs w:val="16"/>
        </w:rPr>
        <w:fldChar w:fldCharType="begin"/>
      </w:r>
      <w:r w:rsidRPr="00CC4501">
        <w:rPr>
          <w:rFonts w:ascii="Arial" w:hAnsi="Arial" w:cs="Arial"/>
          <w:sz w:val="16"/>
          <w:szCs w:val="16"/>
        </w:rPr>
        <w:instrText xml:space="preserve"> FILENAME  \p  \* MERGEFORMAT </w:instrText>
      </w:r>
      <w:r w:rsidRPr="00CC4501">
        <w:rPr>
          <w:rFonts w:ascii="Arial" w:hAnsi="Arial" w:cs="Arial"/>
          <w:sz w:val="16"/>
          <w:szCs w:val="16"/>
        </w:rPr>
        <w:fldChar w:fldCharType="separate"/>
      </w:r>
      <w:r w:rsidR="00830C4F">
        <w:rPr>
          <w:rFonts w:ascii="Arial" w:hAnsi="Arial" w:cs="Arial"/>
          <w:noProof/>
          <w:sz w:val="16"/>
          <w:szCs w:val="16"/>
        </w:rPr>
        <w:t>C:\Work\Julie\Policies Procedures\Burial Ground management of memorials Reviewed April 2024.docx</w:t>
      </w:r>
      <w:r w:rsidRPr="00CC4501">
        <w:rPr>
          <w:rFonts w:ascii="Arial" w:hAnsi="Arial" w:cs="Arial"/>
          <w:sz w:val="16"/>
          <w:szCs w:val="16"/>
        </w:rPr>
        <w:fldChar w:fldCharType="end"/>
      </w:r>
      <w:r w:rsidR="00493E05">
        <w:rPr>
          <w:rFonts w:ascii="Arial" w:hAnsi="Arial" w:cs="Arial"/>
          <w:sz w:val="16"/>
          <w:szCs w:val="16"/>
        </w:rPr>
        <w:t xml:space="preserve"> </w:t>
      </w:r>
    </w:p>
    <w:sectPr w:rsidR="00CC4501" w:rsidRPr="00CC45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4895" w14:textId="77777777" w:rsidR="00766802" w:rsidRDefault="00766802" w:rsidP="0022249C">
      <w:pPr>
        <w:spacing w:after="0" w:line="240" w:lineRule="auto"/>
      </w:pPr>
      <w:r>
        <w:separator/>
      </w:r>
    </w:p>
  </w:endnote>
  <w:endnote w:type="continuationSeparator" w:id="0">
    <w:p w14:paraId="62ECCB10" w14:textId="77777777" w:rsidR="00766802" w:rsidRDefault="00766802" w:rsidP="0022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6AD0" w14:textId="77777777" w:rsidR="00EC6983" w:rsidRDefault="00EC69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FB91" w14:textId="54F6DF71" w:rsidR="0022249C" w:rsidRDefault="0022249C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tab/>
    </w:r>
    <w:r>
      <w:rPr>
        <w:caps/>
        <w:color w:val="4472C4" w:themeColor="accent1"/>
      </w:rPr>
      <w:tab/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9083914" w14:textId="77777777" w:rsidR="0022249C" w:rsidRDefault="002224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8D34" w14:textId="77777777" w:rsidR="00EC6983" w:rsidRDefault="00EC6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29DC" w14:textId="77777777" w:rsidR="00766802" w:rsidRDefault="00766802" w:rsidP="0022249C">
      <w:pPr>
        <w:spacing w:after="0" w:line="240" w:lineRule="auto"/>
      </w:pPr>
      <w:r>
        <w:separator/>
      </w:r>
    </w:p>
  </w:footnote>
  <w:footnote w:type="continuationSeparator" w:id="0">
    <w:p w14:paraId="5BF167CA" w14:textId="77777777" w:rsidR="00766802" w:rsidRDefault="00766802" w:rsidP="00222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9A7" w14:textId="34B93125" w:rsidR="00EC6983" w:rsidRDefault="00EC69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02D5" w14:textId="3F9F1582" w:rsidR="00EC6983" w:rsidRDefault="00EC6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11FB" w14:textId="75A421FF" w:rsidR="00EC6983" w:rsidRDefault="00EC6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15B"/>
    <w:multiLevelType w:val="hybridMultilevel"/>
    <w:tmpl w:val="A00A5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50F"/>
    <w:multiLevelType w:val="hybridMultilevel"/>
    <w:tmpl w:val="30DCC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1109"/>
    <w:multiLevelType w:val="hybridMultilevel"/>
    <w:tmpl w:val="806C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04D96"/>
    <w:multiLevelType w:val="hybridMultilevel"/>
    <w:tmpl w:val="75D26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24A55"/>
    <w:multiLevelType w:val="hybridMultilevel"/>
    <w:tmpl w:val="5D5E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663D"/>
    <w:multiLevelType w:val="hybridMultilevel"/>
    <w:tmpl w:val="1FB81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100F5"/>
    <w:multiLevelType w:val="hybridMultilevel"/>
    <w:tmpl w:val="B53C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633AD"/>
    <w:multiLevelType w:val="hybridMultilevel"/>
    <w:tmpl w:val="52E4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E24EE"/>
    <w:multiLevelType w:val="hybridMultilevel"/>
    <w:tmpl w:val="DDA6C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F5D82"/>
    <w:multiLevelType w:val="hybridMultilevel"/>
    <w:tmpl w:val="10F2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029D1"/>
    <w:multiLevelType w:val="hybridMultilevel"/>
    <w:tmpl w:val="D4E2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95B87"/>
    <w:multiLevelType w:val="hybridMultilevel"/>
    <w:tmpl w:val="13DE9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61838"/>
    <w:multiLevelType w:val="hybridMultilevel"/>
    <w:tmpl w:val="E4169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0C7B1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26335"/>
    <w:multiLevelType w:val="hybridMultilevel"/>
    <w:tmpl w:val="563E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662624">
    <w:abstractNumId w:val="13"/>
  </w:num>
  <w:num w:numId="2" w16cid:durableId="677461709">
    <w:abstractNumId w:val="7"/>
  </w:num>
  <w:num w:numId="3" w16cid:durableId="212624343">
    <w:abstractNumId w:val="3"/>
  </w:num>
  <w:num w:numId="4" w16cid:durableId="1500999989">
    <w:abstractNumId w:val="2"/>
  </w:num>
  <w:num w:numId="5" w16cid:durableId="1355381873">
    <w:abstractNumId w:val="6"/>
  </w:num>
  <w:num w:numId="6" w16cid:durableId="10187743">
    <w:abstractNumId w:val="11"/>
  </w:num>
  <w:num w:numId="7" w16cid:durableId="650988925">
    <w:abstractNumId w:val="12"/>
  </w:num>
  <w:num w:numId="8" w16cid:durableId="1850942790">
    <w:abstractNumId w:val="8"/>
  </w:num>
  <w:num w:numId="9" w16cid:durableId="1411266760">
    <w:abstractNumId w:val="5"/>
  </w:num>
  <w:num w:numId="10" w16cid:durableId="36047890">
    <w:abstractNumId w:val="0"/>
  </w:num>
  <w:num w:numId="11" w16cid:durableId="1322269697">
    <w:abstractNumId w:val="9"/>
  </w:num>
  <w:num w:numId="12" w16cid:durableId="1420833255">
    <w:abstractNumId w:val="1"/>
  </w:num>
  <w:num w:numId="13" w16cid:durableId="1938710343">
    <w:abstractNumId w:val="10"/>
  </w:num>
  <w:num w:numId="14" w16cid:durableId="375668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5E"/>
    <w:rsid w:val="00005468"/>
    <w:rsid w:val="000550DB"/>
    <w:rsid w:val="0006701E"/>
    <w:rsid w:val="000B6C5C"/>
    <w:rsid w:val="000C592F"/>
    <w:rsid w:val="001539BB"/>
    <w:rsid w:val="001B4A2E"/>
    <w:rsid w:val="001C2FEA"/>
    <w:rsid w:val="001E6E21"/>
    <w:rsid w:val="0022249C"/>
    <w:rsid w:val="00277E45"/>
    <w:rsid w:val="002905D7"/>
    <w:rsid w:val="002B0719"/>
    <w:rsid w:val="002B1697"/>
    <w:rsid w:val="0040795E"/>
    <w:rsid w:val="004847CB"/>
    <w:rsid w:val="00493E05"/>
    <w:rsid w:val="00503FFA"/>
    <w:rsid w:val="005A75FE"/>
    <w:rsid w:val="00766802"/>
    <w:rsid w:val="00767BAB"/>
    <w:rsid w:val="007A7920"/>
    <w:rsid w:val="007F625C"/>
    <w:rsid w:val="00810ADD"/>
    <w:rsid w:val="00830C4F"/>
    <w:rsid w:val="00832EB2"/>
    <w:rsid w:val="0084740E"/>
    <w:rsid w:val="00882917"/>
    <w:rsid w:val="008D51BF"/>
    <w:rsid w:val="0090454D"/>
    <w:rsid w:val="0092734B"/>
    <w:rsid w:val="00984E6C"/>
    <w:rsid w:val="0098636A"/>
    <w:rsid w:val="009D04A9"/>
    <w:rsid w:val="009E0CFE"/>
    <w:rsid w:val="00A408C2"/>
    <w:rsid w:val="00A600A1"/>
    <w:rsid w:val="00A612EC"/>
    <w:rsid w:val="00AE0FCE"/>
    <w:rsid w:val="00AE1C9C"/>
    <w:rsid w:val="00B07BB7"/>
    <w:rsid w:val="00B725DA"/>
    <w:rsid w:val="00B953A0"/>
    <w:rsid w:val="00BD0645"/>
    <w:rsid w:val="00C27CD1"/>
    <w:rsid w:val="00CC4501"/>
    <w:rsid w:val="00CF7818"/>
    <w:rsid w:val="00D62B8F"/>
    <w:rsid w:val="00D874D5"/>
    <w:rsid w:val="00D936D2"/>
    <w:rsid w:val="00DA21D9"/>
    <w:rsid w:val="00DB60F7"/>
    <w:rsid w:val="00E41236"/>
    <w:rsid w:val="00EC459A"/>
    <w:rsid w:val="00EC6983"/>
    <w:rsid w:val="00FB6E39"/>
    <w:rsid w:val="00F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8CE5C"/>
  <w15:chartTrackingRefBased/>
  <w15:docId w15:val="{2D6DC9D0-5371-4942-A09A-A3644984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9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E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9C"/>
  </w:style>
  <w:style w:type="paragraph" w:styleId="Footer">
    <w:name w:val="footer"/>
    <w:basedOn w:val="Normal"/>
    <w:link w:val="FooterChar"/>
    <w:uiPriority w:val="99"/>
    <w:unhideWhenUsed/>
    <w:rsid w:val="0022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9C"/>
  </w:style>
  <w:style w:type="character" w:styleId="Hyperlink">
    <w:name w:val="Hyperlink"/>
    <w:basedOn w:val="DefaultParagraphFont"/>
    <w:uiPriority w:val="99"/>
    <w:unhideWhenUsed/>
    <w:rsid w:val="00CC45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1298</Words>
  <Characters>6740</Characters>
  <Application>Microsoft Office Word</Application>
  <DocSecurity>0</DocSecurity>
  <Lines>182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Brown</dc:creator>
  <cp:keywords/>
  <dc:description/>
  <cp:lastModifiedBy>Clerk/RFO Treeton Parish Council</cp:lastModifiedBy>
  <cp:revision>4</cp:revision>
  <cp:lastPrinted>2021-02-17T18:05:00Z</cp:lastPrinted>
  <dcterms:created xsi:type="dcterms:W3CDTF">2024-04-14T14:25:00Z</dcterms:created>
  <dcterms:modified xsi:type="dcterms:W3CDTF">2024-04-14T14:26:00Z</dcterms:modified>
</cp:coreProperties>
</file>